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428" w:rsidRPr="001C51BB" w:rsidRDefault="00765428" w:rsidP="00765428">
      <w:pPr>
        <w:suppressAutoHyphens w:val="0"/>
        <w:ind w:left="6372" w:firstLine="708"/>
        <w:jc w:val="right"/>
        <w:rPr>
          <w:sz w:val="26"/>
          <w:szCs w:val="26"/>
          <w:lang w:eastAsia="ru-RU"/>
        </w:rPr>
      </w:pPr>
      <w:r w:rsidRPr="001C51BB">
        <w:rPr>
          <w:sz w:val="26"/>
          <w:szCs w:val="26"/>
          <w:lang w:eastAsia="ru-RU"/>
        </w:rPr>
        <w:t xml:space="preserve">Приложение </w:t>
      </w:r>
      <w:r w:rsidR="00EC7210" w:rsidRPr="001C51BB">
        <w:rPr>
          <w:sz w:val="26"/>
          <w:szCs w:val="26"/>
          <w:lang w:eastAsia="ru-RU"/>
        </w:rPr>
        <w:t>10</w:t>
      </w:r>
    </w:p>
    <w:p w:rsidR="00765428" w:rsidRPr="001C51BB" w:rsidRDefault="00765428" w:rsidP="00765428">
      <w:pPr>
        <w:suppressAutoHyphens w:val="0"/>
        <w:ind w:firstLine="567"/>
        <w:jc w:val="right"/>
        <w:rPr>
          <w:sz w:val="26"/>
          <w:szCs w:val="26"/>
          <w:lang w:eastAsia="ru-RU"/>
        </w:rPr>
      </w:pPr>
      <w:r w:rsidRPr="001C51BB">
        <w:rPr>
          <w:sz w:val="26"/>
          <w:szCs w:val="26"/>
          <w:lang w:eastAsia="ru-RU"/>
        </w:rPr>
        <w:t xml:space="preserve"> к решению Думы</w:t>
      </w:r>
      <w:r w:rsidR="001C51BB" w:rsidRPr="001C51BB">
        <w:rPr>
          <w:sz w:val="26"/>
          <w:szCs w:val="26"/>
          <w:lang w:eastAsia="ru-RU"/>
        </w:rPr>
        <w:t xml:space="preserve"> </w:t>
      </w:r>
      <w:r w:rsidRPr="001C51BB">
        <w:rPr>
          <w:sz w:val="26"/>
          <w:szCs w:val="26"/>
          <w:lang w:eastAsia="ru-RU"/>
        </w:rPr>
        <w:t>Советского района</w:t>
      </w:r>
    </w:p>
    <w:p w:rsidR="00FD3C0A" w:rsidRDefault="00FD3C0A" w:rsidP="00FD3C0A">
      <w:pPr>
        <w:jc w:val="right"/>
        <w:rPr>
          <w:sz w:val="26"/>
          <w:szCs w:val="26"/>
          <w:lang w:eastAsia="ru-RU"/>
        </w:rPr>
      </w:pPr>
      <w:r>
        <w:rPr>
          <w:sz w:val="26"/>
          <w:szCs w:val="26"/>
        </w:rPr>
        <w:t>от «</w:t>
      </w:r>
      <w:r w:rsidR="007A15F1">
        <w:rPr>
          <w:sz w:val="26"/>
          <w:szCs w:val="26"/>
        </w:rPr>
        <w:t>2</w:t>
      </w:r>
      <w:r>
        <w:rPr>
          <w:sz w:val="26"/>
          <w:szCs w:val="26"/>
        </w:rPr>
        <w:t xml:space="preserve">» апреля 2020 г. № </w:t>
      </w:r>
      <w:r w:rsidR="007A15F1">
        <w:rPr>
          <w:sz w:val="26"/>
          <w:szCs w:val="26"/>
        </w:rPr>
        <w:t>363</w:t>
      </w:r>
    </w:p>
    <w:p w:rsidR="00765428" w:rsidRPr="001C51BB" w:rsidRDefault="00765428" w:rsidP="00765428">
      <w:pPr>
        <w:jc w:val="center"/>
        <w:rPr>
          <w:b/>
          <w:color w:val="00000A"/>
          <w:sz w:val="26"/>
          <w:szCs w:val="26"/>
          <w:lang w:eastAsia="ru-RU"/>
        </w:rPr>
      </w:pPr>
      <w:bookmarkStart w:id="0" w:name="_GoBack"/>
      <w:bookmarkEnd w:id="0"/>
    </w:p>
    <w:p w:rsidR="00765428" w:rsidRPr="001C51BB" w:rsidRDefault="00765428" w:rsidP="00AC395C">
      <w:pPr>
        <w:jc w:val="center"/>
        <w:rPr>
          <w:b/>
          <w:color w:val="00000A"/>
          <w:sz w:val="26"/>
          <w:szCs w:val="26"/>
          <w:lang w:eastAsia="ru-RU"/>
        </w:rPr>
      </w:pPr>
    </w:p>
    <w:p w:rsidR="00765428" w:rsidRPr="001C51BB" w:rsidRDefault="00AC395C" w:rsidP="001C51BB">
      <w:pPr>
        <w:jc w:val="center"/>
        <w:rPr>
          <w:b/>
          <w:color w:val="00000A"/>
          <w:sz w:val="26"/>
          <w:szCs w:val="26"/>
          <w:lang w:eastAsia="ru-RU"/>
        </w:rPr>
      </w:pPr>
      <w:r w:rsidRPr="001C51BB">
        <w:rPr>
          <w:b/>
          <w:color w:val="00000A"/>
          <w:sz w:val="26"/>
          <w:szCs w:val="26"/>
          <w:lang w:eastAsia="ru-RU"/>
        </w:rPr>
        <w:t xml:space="preserve">Отчет  </w:t>
      </w:r>
    </w:p>
    <w:p w:rsidR="00AC395C" w:rsidRPr="001C51BB" w:rsidRDefault="00AC395C" w:rsidP="001C51BB">
      <w:pPr>
        <w:jc w:val="center"/>
        <w:rPr>
          <w:b/>
          <w:sz w:val="26"/>
          <w:szCs w:val="26"/>
        </w:rPr>
      </w:pPr>
      <w:r w:rsidRPr="001C51BB">
        <w:rPr>
          <w:b/>
          <w:color w:val="00000A"/>
          <w:sz w:val="26"/>
          <w:szCs w:val="26"/>
          <w:lang w:eastAsia="ru-RU"/>
        </w:rPr>
        <w:t>о реализации муниципальной программы Советского района</w:t>
      </w:r>
      <w:r w:rsidR="00753230" w:rsidRPr="001C51BB">
        <w:rPr>
          <w:b/>
          <w:color w:val="00000A"/>
          <w:sz w:val="26"/>
          <w:szCs w:val="26"/>
          <w:lang w:eastAsia="ru-RU"/>
        </w:rPr>
        <w:t xml:space="preserve"> </w:t>
      </w:r>
    </w:p>
    <w:p w:rsidR="00AC395C" w:rsidRPr="001C51BB" w:rsidRDefault="00765428" w:rsidP="001C51BB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6"/>
          <w:szCs w:val="26"/>
          <w:lang w:eastAsia="ru-RU"/>
        </w:rPr>
      </w:pPr>
      <w:r w:rsidRPr="001C51BB">
        <w:rPr>
          <w:b/>
          <w:bCs/>
          <w:color w:val="26282F"/>
          <w:sz w:val="26"/>
          <w:szCs w:val="26"/>
          <w:lang w:eastAsia="ru-RU"/>
        </w:rPr>
        <w:t>«</w:t>
      </w:r>
      <w:r w:rsidR="00AC395C" w:rsidRPr="001C51BB">
        <w:rPr>
          <w:b/>
          <w:bCs/>
          <w:color w:val="26282F"/>
          <w:sz w:val="26"/>
          <w:szCs w:val="26"/>
          <w:lang w:eastAsia="ru-RU"/>
        </w:rPr>
        <w:t>Развитие транспортной системы в Советском районе</w:t>
      </w:r>
      <w:r w:rsidRPr="001C51BB">
        <w:rPr>
          <w:b/>
          <w:bCs/>
          <w:color w:val="26282F"/>
          <w:sz w:val="26"/>
          <w:szCs w:val="26"/>
          <w:lang w:eastAsia="ru-RU"/>
        </w:rPr>
        <w:t>»</w:t>
      </w:r>
    </w:p>
    <w:p w:rsidR="00AC395C" w:rsidRPr="001C51BB" w:rsidRDefault="00AC395C" w:rsidP="001C51BB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6"/>
          <w:szCs w:val="26"/>
          <w:lang w:eastAsia="ru-RU"/>
        </w:rPr>
      </w:pPr>
      <w:r w:rsidRPr="001C51BB">
        <w:rPr>
          <w:b/>
          <w:bCs/>
          <w:color w:val="26282F"/>
          <w:sz w:val="26"/>
          <w:szCs w:val="26"/>
          <w:lang w:eastAsia="ru-RU"/>
        </w:rPr>
        <w:t>за 2019 год</w:t>
      </w:r>
    </w:p>
    <w:p w:rsidR="00AC395C" w:rsidRPr="001C51BB" w:rsidRDefault="00AC395C" w:rsidP="00AC395C">
      <w:pPr>
        <w:rPr>
          <w:rFonts w:ascii="Calibri" w:hAnsi="Calibri" w:cs="Calibri"/>
          <w:color w:val="00000A"/>
          <w:sz w:val="26"/>
          <w:szCs w:val="26"/>
          <w:lang w:eastAsia="ru-RU"/>
        </w:rPr>
      </w:pPr>
    </w:p>
    <w:p w:rsidR="00CC4FC3" w:rsidRPr="001C51BB" w:rsidRDefault="00AC395C" w:rsidP="001C51BB">
      <w:pPr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  <w:r w:rsidRPr="001C51BB">
        <w:rPr>
          <w:color w:val="00000A"/>
          <w:sz w:val="26"/>
          <w:szCs w:val="26"/>
          <w:lang w:eastAsia="ru-RU"/>
        </w:rPr>
        <w:t xml:space="preserve">1. </w:t>
      </w:r>
      <w:r w:rsidR="00753230" w:rsidRPr="001C51BB">
        <w:rPr>
          <w:color w:val="00000A"/>
          <w:sz w:val="26"/>
          <w:szCs w:val="26"/>
          <w:lang w:eastAsia="ru-RU"/>
        </w:rPr>
        <w:t>Муниципальная программа «Развитие транспортной системы в Советском районе»</w:t>
      </w:r>
      <w:r w:rsidR="007F03BB" w:rsidRPr="001C51BB">
        <w:rPr>
          <w:color w:val="00000A"/>
          <w:sz w:val="26"/>
          <w:szCs w:val="26"/>
          <w:lang w:eastAsia="ru-RU"/>
        </w:rPr>
        <w:t xml:space="preserve"> </w:t>
      </w:r>
      <w:r w:rsidR="0057504B" w:rsidRPr="001C51BB">
        <w:rPr>
          <w:sz w:val="26"/>
          <w:szCs w:val="26"/>
          <w:lang w:eastAsia="ru-RU"/>
        </w:rPr>
        <w:t xml:space="preserve">(далее - программа) </w:t>
      </w:r>
      <w:r w:rsidR="007F03BB" w:rsidRPr="001C51BB">
        <w:rPr>
          <w:color w:val="00000A"/>
          <w:sz w:val="26"/>
          <w:szCs w:val="26"/>
          <w:lang w:eastAsia="ru-RU"/>
        </w:rPr>
        <w:t>у</w:t>
      </w:r>
      <w:r w:rsidR="00753230" w:rsidRPr="001C51BB">
        <w:rPr>
          <w:color w:val="00000A"/>
          <w:sz w:val="26"/>
          <w:szCs w:val="26"/>
          <w:lang w:eastAsia="ru-RU"/>
        </w:rPr>
        <w:t>тверждена</w:t>
      </w:r>
      <w:r w:rsidR="00765428" w:rsidRPr="001C51BB">
        <w:rPr>
          <w:color w:val="00000A"/>
          <w:sz w:val="26"/>
          <w:szCs w:val="26"/>
          <w:lang w:eastAsia="ru-RU"/>
        </w:rPr>
        <w:t xml:space="preserve">  </w:t>
      </w:r>
      <w:r w:rsidR="00753230" w:rsidRPr="001C51BB">
        <w:rPr>
          <w:color w:val="00000A"/>
          <w:sz w:val="26"/>
          <w:szCs w:val="26"/>
          <w:lang w:eastAsia="ru-RU"/>
        </w:rPr>
        <w:t xml:space="preserve"> постановлением</w:t>
      </w:r>
      <w:r w:rsidR="00765428" w:rsidRPr="001C51BB">
        <w:rPr>
          <w:color w:val="00000A"/>
          <w:sz w:val="26"/>
          <w:szCs w:val="26"/>
          <w:lang w:eastAsia="ru-RU"/>
        </w:rPr>
        <w:t xml:space="preserve">  </w:t>
      </w:r>
      <w:r w:rsidR="00753230" w:rsidRPr="001C51BB">
        <w:rPr>
          <w:color w:val="00000A"/>
          <w:sz w:val="26"/>
          <w:szCs w:val="26"/>
          <w:lang w:eastAsia="ru-RU"/>
        </w:rPr>
        <w:t xml:space="preserve"> администрации</w:t>
      </w:r>
      <w:r w:rsidR="00765428" w:rsidRPr="001C51BB">
        <w:rPr>
          <w:color w:val="00000A"/>
          <w:sz w:val="26"/>
          <w:szCs w:val="26"/>
          <w:lang w:eastAsia="ru-RU"/>
        </w:rPr>
        <w:t xml:space="preserve"> </w:t>
      </w:r>
      <w:r w:rsidR="00753230" w:rsidRPr="001C51BB">
        <w:rPr>
          <w:color w:val="00000A"/>
          <w:sz w:val="26"/>
          <w:szCs w:val="26"/>
          <w:lang w:eastAsia="ru-RU"/>
        </w:rPr>
        <w:t xml:space="preserve"> Советского </w:t>
      </w:r>
      <w:r w:rsidR="00765428" w:rsidRPr="001C51BB">
        <w:rPr>
          <w:color w:val="00000A"/>
          <w:sz w:val="26"/>
          <w:szCs w:val="26"/>
          <w:lang w:eastAsia="ru-RU"/>
        </w:rPr>
        <w:t xml:space="preserve"> </w:t>
      </w:r>
      <w:r w:rsidR="00753230" w:rsidRPr="001C51BB">
        <w:rPr>
          <w:color w:val="00000A"/>
          <w:sz w:val="26"/>
          <w:szCs w:val="26"/>
          <w:lang w:eastAsia="ru-RU"/>
        </w:rPr>
        <w:t xml:space="preserve">района </w:t>
      </w:r>
      <w:r w:rsidR="00765428" w:rsidRPr="001C51BB">
        <w:rPr>
          <w:color w:val="00000A"/>
          <w:sz w:val="26"/>
          <w:szCs w:val="26"/>
          <w:lang w:eastAsia="ru-RU"/>
        </w:rPr>
        <w:t xml:space="preserve">   </w:t>
      </w:r>
      <w:r w:rsidR="00392A2D" w:rsidRPr="001C51BB">
        <w:rPr>
          <w:color w:val="00000A"/>
          <w:sz w:val="26"/>
          <w:szCs w:val="26"/>
          <w:lang w:eastAsia="ru-RU"/>
        </w:rPr>
        <w:t>№233</w:t>
      </w:r>
      <w:r w:rsidR="00765428" w:rsidRPr="001C51BB">
        <w:rPr>
          <w:color w:val="00000A"/>
          <w:sz w:val="26"/>
          <w:szCs w:val="26"/>
          <w:lang w:eastAsia="ru-RU"/>
        </w:rPr>
        <w:t xml:space="preserve">3  от    29.10.2018 </w:t>
      </w:r>
      <w:r w:rsidR="003C7883" w:rsidRPr="001C51BB">
        <w:rPr>
          <w:color w:val="00000A"/>
          <w:sz w:val="26"/>
          <w:szCs w:val="26"/>
          <w:lang w:eastAsia="ru-RU"/>
        </w:rPr>
        <w:t>(с изменениями от 11.12.2019</w:t>
      </w:r>
      <w:r w:rsidR="007E3CCD" w:rsidRPr="001C51BB">
        <w:rPr>
          <w:color w:val="00000A"/>
          <w:sz w:val="26"/>
          <w:szCs w:val="26"/>
          <w:lang w:eastAsia="ru-RU"/>
        </w:rPr>
        <w:t xml:space="preserve">  №2792)</w:t>
      </w:r>
      <w:r w:rsidR="00765428" w:rsidRPr="001C51BB">
        <w:rPr>
          <w:color w:val="00000A"/>
          <w:sz w:val="26"/>
          <w:szCs w:val="26"/>
          <w:lang w:eastAsia="ru-RU"/>
        </w:rPr>
        <w:t>.</w:t>
      </w:r>
      <w:r w:rsidR="00744682" w:rsidRPr="001C51BB">
        <w:rPr>
          <w:color w:val="00000A"/>
          <w:sz w:val="26"/>
          <w:szCs w:val="26"/>
          <w:lang w:eastAsia="ru-RU"/>
        </w:rPr>
        <w:t xml:space="preserve"> </w:t>
      </w:r>
    </w:p>
    <w:p w:rsidR="00AC395C" w:rsidRPr="001C51BB" w:rsidRDefault="00507FAF" w:rsidP="001C51BB">
      <w:pPr>
        <w:ind w:firstLine="709"/>
        <w:contextualSpacing/>
        <w:jc w:val="both"/>
        <w:rPr>
          <w:sz w:val="26"/>
          <w:szCs w:val="26"/>
        </w:rPr>
      </w:pPr>
      <w:r w:rsidRPr="001C51BB">
        <w:rPr>
          <w:color w:val="00000A"/>
          <w:sz w:val="26"/>
          <w:szCs w:val="26"/>
          <w:lang w:eastAsia="ru-RU"/>
        </w:rPr>
        <w:t xml:space="preserve"> </w:t>
      </w:r>
    </w:p>
    <w:p w:rsidR="00AC395C" w:rsidRPr="001C51BB" w:rsidRDefault="007E3CCD" w:rsidP="001C51BB">
      <w:pPr>
        <w:tabs>
          <w:tab w:val="left" w:pos="567"/>
        </w:tabs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  <w:r w:rsidRPr="001C51BB">
        <w:rPr>
          <w:color w:val="00000A"/>
          <w:sz w:val="26"/>
          <w:szCs w:val="26"/>
          <w:lang w:eastAsia="ru-RU"/>
        </w:rPr>
        <w:t xml:space="preserve">2. </w:t>
      </w:r>
      <w:r w:rsidRPr="001C51BB">
        <w:rPr>
          <w:b/>
          <w:color w:val="00000A"/>
          <w:sz w:val="26"/>
          <w:szCs w:val="26"/>
          <w:lang w:eastAsia="ru-RU"/>
        </w:rPr>
        <w:t xml:space="preserve">Цели </w:t>
      </w:r>
      <w:r w:rsidR="00AC395C" w:rsidRPr="001C51BB">
        <w:rPr>
          <w:b/>
          <w:color w:val="00000A"/>
          <w:sz w:val="26"/>
          <w:szCs w:val="26"/>
          <w:lang w:eastAsia="ru-RU"/>
        </w:rPr>
        <w:t>программы</w:t>
      </w:r>
      <w:r w:rsidR="00AC395C" w:rsidRPr="001C51BB">
        <w:rPr>
          <w:color w:val="00000A"/>
          <w:sz w:val="26"/>
          <w:szCs w:val="26"/>
          <w:lang w:eastAsia="ru-RU"/>
        </w:rPr>
        <w:t>.</w:t>
      </w:r>
    </w:p>
    <w:p w:rsidR="00EF6F09" w:rsidRPr="001C51BB" w:rsidRDefault="00765428" w:rsidP="001C51B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1C51BB">
        <w:rPr>
          <w:sz w:val="26"/>
          <w:szCs w:val="26"/>
        </w:rPr>
        <w:t xml:space="preserve">1. </w:t>
      </w:r>
      <w:r w:rsidR="00435617" w:rsidRPr="001C51BB">
        <w:rPr>
          <w:sz w:val="26"/>
          <w:szCs w:val="26"/>
        </w:rPr>
        <w:t>О</w:t>
      </w:r>
      <w:r w:rsidR="00EF6F09" w:rsidRPr="001C51BB">
        <w:rPr>
          <w:sz w:val="26"/>
          <w:szCs w:val="26"/>
        </w:rPr>
        <w:t xml:space="preserve">беспечение транспортной доступности и безопасности функционирования </w:t>
      </w:r>
      <w:proofErr w:type="gramStart"/>
      <w:r w:rsidR="00EF6F09" w:rsidRPr="001C51BB">
        <w:rPr>
          <w:sz w:val="26"/>
          <w:szCs w:val="26"/>
        </w:rPr>
        <w:t>сети</w:t>
      </w:r>
      <w:proofErr w:type="gramEnd"/>
      <w:r w:rsidR="00EF6F09" w:rsidRPr="001C51BB">
        <w:rPr>
          <w:sz w:val="26"/>
          <w:szCs w:val="26"/>
        </w:rPr>
        <w:t xml:space="preserve"> автомобильных дорог местного значения Советского района.</w:t>
      </w:r>
    </w:p>
    <w:p w:rsidR="00EF6F09" w:rsidRPr="001C51BB" w:rsidRDefault="00765428" w:rsidP="001C51B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1C51BB">
        <w:rPr>
          <w:sz w:val="26"/>
          <w:szCs w:val="26"/>
        </w:rPr>
        <w:t xml:space="preserve">2. </w:t>
      </w:r>
      <w:r w:rsidR="00435617" w:rsidRPr="001C51BB">
        <w:rPr>
          <w:sz w:val="26"/>
          <w:szCs w:val="26"/>
        </w:rPr>
        <w:t xml:space="preserve"> </w:t>
      </w:r>
      <w:r w:rsidR="00EF6F09" w:rsidRPr="001C51BB">
        <w:rPr>
          <w:sz w:val="26"/>
          <w:szCs w:val="26"/>
        </w:rPr>
        <w:t>Повышение безопасности дорожного движения на территории Советского района.</w:t>
      </w:r>
    </w:p>
    <w:p w:rsidR="00CC4FC3" w:rsidRPr="001C51BB" w:rsidRDefault="00CC4FC3" w:rsidP="001C51BB">
      <w:pPr>
        <w:tabs>
          <w:tab w:val="left" w:pos="567"/>
        </w:tabs>
        <w:ind w:firstLine="709"/>
        <w:contextualSpacing/>
        <w:jc w:val="both"/>
        <w:rPr>
          <w:b/>
          <w:sz w:val="26"/>
          <w:szCs w:val="26"/>
        </w:rPr>
      </w:pPr>
    </w:p>
    <w:p w:rsidR="004400E2" w:rsidRPr="001C51BB" w:rsidRDefault="00435617" w:rsidP="001C51BB">
      <w:pPr>
        <w:tabs>
          <w:tab w:val="left" w:pos="567"/>
        </w:tabs>
        <w:ind w:firstLine="709"/>
        <w:contextualSpacing/>
        <w:jc w:val="both"/>
        <w:rPr>
          <w:b/>
          <w:sz w:val="26"/>
          <w:szCs w:val="26"/>
        </w:rPr>
      </w:pPr>
      <w:r w:rsidRPr="001C51BB">
        <w:rPr>
          <w:b/>
          <w:sz w:val="26"/>
          <w:szCs w:val="26"/>
        </w:rPr>
        <w:t>Задачи программы.</w:t>
      </w:r>
    </w:p>
    <w:p w:rsidR="005A2E16" w:rsidRPr="001C51BB" w:rsidRDefault="00765428" w:rsidP="001C51B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1C51BB">
        <w:rPr>
          <w:sz w:val="26"/>
          <w:szCs w:val="26"/>
        </w:rPr>
        <w:t>1.</w:t>
      </w:r>
      <w:r w:rsidR="005A2E16" w:rsidRPr="001C51BB">
        <w:rPr>
          <w:sz w:val="26"/>
          <w:szCs w:val="26"/>
        </w:rPr>
        <w:t xml:space="preserve"> Развитие и сохранность сети автомобильных дорог общего пользования местного значения.</w:t>
      </w:r>
    </w:p>
    <w:p w:rsidR="005A2E16" w:rsidRPr="001C51BB" w:rsidRDefault="00765428" w:rsidP="001C51B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1C51BB">
        <w:rPr>
          <w:sz w:val="26"/>
          <w:szCs w:val="26"/>
        </w:rPr>
        <w:t xml:space="preserve">2. </w:t>
      </w:r>
      <w:r w:rsidR="00435617" w:rsidRPr="001C51BB">
        <w:rPr>
          <w:sz w:val="26"/>
          <w:szCs w:val="26"/>
        </w:rPr>
        <w:t xml:space="preserve"> </w:t>
      </w:r>
      <w:r w:rsidR="005A2E16" w:rsidRPr="001C51BB">
        <w:rPr>
          <w:sz w:val="26"/>
          <w:szCs w:val="26"/>
        </w:rPr>
        <w:t>Создание условий для обеспечения безопасности дорожного движения.</w:t>
      </w:r>
    </w:p>
    <w:p w:rsidR="004400E2" w:rsidRPr="001C51BB" w:rsidRDefault="00765428" w:rsidP="001C51BB">
      <w:pPr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1C51BB">
        <w:rPr>
          <w:sz w:val="26"/>
          <w:szCs w:val="26"/>
        </w:rPr>
        <w:t xml:space="preserve">3.  </w:t>
      </w:r>
      <w:r w:rsidR="005A2E16" w:rsidRPr="001C51BB">
        <w:rPr>
          <w:sz w:val="26"/>
          <w:szCs w:val="26"/>
        </w:rPr>
        <w:t>Формирование законопослушного поведения участников дорожного движения</w:t>
      </w:r>
      <w:r w:rsidR="00FA137C" w:rsidRPr="001C51BB">
        <w:rPr>
          <w:sz w:val="26"/>
          <w:szCs w:val="26"/>
        </w:rPr>
        <w:t>.</w:t>
      </w:r>
    </w:p>
    <w:p w:rsidR="00F87882" w:rsidRPr="001C51BB" w:rsidRDefault="00F87882" w:rsidP="001C51BB">
      <w:pPr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</w:p>
    <w:p w:rsidR="00AC395C" w:rsidRPr="001C51BB" w:rsidRDefault="00AC395C" w:rsidP="001C51BB">
      <w:pPr>
        <w:ind w:firstLine="709"/>
        <w:contextualSpacing/>
        <w:jc w:val="both"/>
        <w:rPr>
          <w:b/>
          <w:color w:val="00000A"/>
          <w:sz w:val="26"/>
          <w:szCs w:val="26"/>
          <w:lang w:eastAsia="ru-RU"/>
        </w:rPr>
      </w:pPr>
      <w:r w:rsidRPr="001C51BB">
        <w:rPr>
          <w:b/>
          <w:color w:val="00000A"/>
          <w:sz w:val="26"/>
          <w:szCs w:val="26"/>
          <w:lang w:eastAsia="ru-RU"/>
        </w:rPr>
        <w:t>3. Объемы и источники фин</w:t>
      </w:r>
      <w:r w:rsidR="009E5506" w:rsidRPr="001C51BB">
        <w:rPr>
          <w:b/>
          <w:color w:val="00000A"/>
          <w:sz w:val="26"/>
          <w:szCs w:val="26"/>
          <w:lang w:eastAsia="ru-RU"/>
        </w:rPr>
        <w:t>ансирования программы за 2019</w:t>
      </w:r>
      <w:r w:rsidR="00765428" w:rsidRPr="001C51BB">
        <w:rPr>
          <w:b/>
          <w:color w:val="00000A"/>
          <w:sz w:val="26"/>
          <w:szCs w:val="26"/>
          <w:lang w:eastAsia="ru-RU"/>
        </w:rPr>
        <w:t xml:space="preserve"> год</w:t>
      </w:r>
    </w:p>
    <w:p w:rsidR="00765428" w:rsidRPr="001C51BB" w:rsidRDefault="00765428" w:rsidP="00CC4FC3">
      <w:pPr>
        <w:ind w:firstLine="567"/>
        <w:contextualSpacing/>
        <w:jc w:val="both"/>
        <w:rPr>
          <w:color w:val="00000A"/>
          <w:sz w:val="26"/>
          <w:szCs w:val="26"/>
          <w:lang w:eastAsia="ru-RU"/>
        </w:rPr>
      </w:pPr>
    </w:p>
    <w:tbl>
      <w:tblPr>
        <w:tblW w:w="10060" w:type="dxa"/>
        <w:tblInd w:w="98" w:type="dxa"/>
        <w:tblLayout w:type="fixed"/>
        <w:tblCellMar>
          <w:left w:w="98" w:type="dxa"/>
        </w:tblCellMar>
        <w:tblLook w:val="0000"/>
      </w:tblPr>
      <w:tblGrid>
        <w:gridCol w:w="2835"/>
        <w:gridCol w:w="1559"/>
        <w:gridCol w:w="1418"/>
        <w:gridCol w:w="1193"/>
        <w:gridCol w:w="1583"/>
        <w:gridCol w:w="1472"/>
      </w:tblGrid>
      <w:tr w:rsidR="00AC395C" w:rsidRPr="001C51BB" w:rsidTr="001C51BB">
        <w:trPr>
          <w:trHeight w:val="1072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C395C" w:rsidRPr="001C51BB" w:rsidRDefault="00D16B6E" w:rsidP="00902CB8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sz w:val="26"/>
                <w:szCs w:val="26"/>
                <w:lang w:eastAsia="ru-RU"/>
              </w:rPr>
            </w:pPr>
            <w:r w:rsidRPr="001C51BB">
              <w:rPr>
                <w:sz w:val="26"/>
                <w:szCs w:val="26"/>
                <w:lang w:eastAsia="ru-RU"/>
              </w:rPr>
              <w:t>Годовые плановые назначения</w:t>
            </w:r>
            <w:r w:rsidRPr="001C51BB">
              <w:rPr>
                <w:color w:val="00000A"/>
                <w:sz w:val="26"/>
                <w:szCs w:val="26"/>
                <w:lang w:eastAsia="ru-RU"/>
              </w:rPr>
              <w:t>*,</w:t>
            </w:r>
          </w:p>
          <w:p w:rsidR="00AC395C" w:rsidRPr="001C51BB" w:rsidRDefault="00AC395C" w:rsidP="00902CB8">
            <w:pPr>
              <w:jc w:val="center"/>
              <w:rPr>
                <w:sz w:val="26"/>
                <w:szCs w:val="26"/>
              </w:rPr>
            </w:pPr>
            <w:bookmarkStart w:id="1" w:name="__DdeLink__110_1717139950"/>
            <w:bookmarkEnd w:id="1"/>
            <w:r w:rsidRPr="001C51BB">
              <w:rPr>
                <w:color w:val="00000A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sz w:val="26"/>
                <w:szCs w:val="26"/>
              </w:rPr>
            </w:pPr>
            <w:proofErr w:type="spellStart"/>
            <w:r w:rsidRPr="001C51BB">
              <w:rPr>
                <w:color w:val="00000A"/>
                <w:sz w:val="26"/>
                <w:szCs w:val="26"/>
                <w:lang w:eastAsia="ru-RU"/>
              </w:rPr>
              <w:t>Профи-нансиро-вано</w:t>
            </w:r>
            <w:proofErr w:type="spellEnd"/>
            <w:r w:rsidRPr="001C51BB">
              <w:rPr>
                <w:color w:val="00000A"/>
                <w:sz w:val="26"/>
                <w:szCs w:val="26"/>
                <w:lang w:eastAsia="ru-RU"/>
              </w:rPr>
              <w:t>*,</w:t>
            </w:r>
          </w:p>
          <w:p w:rsidR="00AC395C" w:rsidRPr="001C51BB" w:rsidRDefault="00AC395C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% </w:t>
            </w:r>
            <w:proofErr w:type="spellStart"/>
            <w:proofErr w:type="gramStart"/>
            <w:r w:rsidRPr="001C51BB">
              <w:rPr>
                <w:color w:val="00000A"/>
                <w:sz w:val="26"/>
                <w:szCs w:val="26"/>
                <w:lang w:eastAsia="ru-RU"/>
              </w:rPr>
              <w:t>финанси-рования</w:t>
            </w:r>
            <w:proofErr w:type="spellEnd"/>
            <w:proofErr w:type="gramEnd"/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 к плану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  <w:lang w:eastAsia="ru-RU"/>
              </w:rPr>
              <w:t>Фактические расходы</w:t>
            </w:r>
            <w:r w:rsidRPr="001C51BB">
              <w:rPr>
                <w:color w:val="00000A"/>
                <w:sz w:val="26"/>
                <w:szCs w:val="26"/>
                <w:lang w:eastAsia="ru-RU"/>
              </w:rPr>
              <w:t>*, тыс. руб.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% исполнения к </w:t>
            </w:r>
            <w:proofErr w:type="spellStart"/>
            <w:r w:rsidRPr="001C51BB">
              <w:rPr>
                <w:color w:val="00000A"/>
                <w:sz w:val="26"/>
                <w:szCs w:val="26"/>
                <w:lang w:eastAsia="ru-RU"/>
              </w:rPr>
              <w:t>финанс</w:t>
            </w:r>
            <w:proofErr w:type="gramStart"/>
            <w:r w:rsidRPr="001C51BB">
              <w:rPr>
                <w:color w:val="00000A"/>
                <w:sz w:val="26"/>
                <w:szCs w:val="26"/>
                <w:lang w:eastAsia="ru-RU"/>
              </w:rPr>
              <w:t>и</w:t>
            </w:r>
            <w:proofErr w:type="spellEnd"/>
            <w:r w:rsidRPr="001C51BB">
              <w:rPr>
                <w:color w:val="00000A"/>
                <w:sz w:val="26"/>
                <w:szCs w:val="26"/>
                <w:lang w:eastAsia="ru-RU"/>
              </w:rPr>
              <w:t>-</w:t>
            </w:r>
            <w:proofErr w:type="gramEnd"/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C51BB">
              <w:rPr>
                <w:color w:val="00000A"/>
                <w:sz w:val="26"/>
                <w:szCs w:val="26"/>
                <w:lang w:eastAsia="ru-RU"/>
              </w:rPr>
              <w:t>рованию</w:t>
            </w:r>
            <w:proofErr w:type="spellEnd"/>
          </w:p>
        </w:tc>
      </w:tr>
      <w:tr w:rsidR="00FA516F" w:rsidRPr="001C51BB" w:rsidTr="001C51BB">
        <w:trPr>
          <w:trHeight w:val="248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FA516F" w:rsidRPr="001C51BB" w:rsidRDefault="00FA516F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1C51BB">
              <w:rPr>
                <w:b/>
                <w:sz w:val="26"/>
                <w:szCs w:val="26"/>
              </w:rPr>
              <w:t>93158,9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1C51BB">
              <w:rPr>
                <w:b/>
                <w:sz w:val="26"/>
                <w:szCs w:val="26"/>
              </w:rPr>
              <w:t>76530,9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1C51BB">
              <w:rPr>
                <w:b/>
                <w:sz w:val="26"/>
                <w:szCs w:val="26"/>
              </w:rPr>
              <w:t>82,2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1C51BB">
              <w:rPr>
                <w:b/>
                <w:sz w:val="26"/>
                <w:szCs w:val="26"/>
              </w:rPr>
              <w:t>76530,9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1C51BB">
              <w:rPr>
                <w:b/>
                <w:sz w:val="26"/>
                <w:szCs w:val="26"/>
              </w:rPr>
              <w:t>100</w:t>
            </w:r>
            <w:r w:rsidR="00765428" w:rsidRPr="001C51BB">
              <w:rPr>
                <w:b/>
                <w:sz w:val="26"/>
                <w:szCs w:val="26"/>
              </w:rPr>
              <w:t>,0</w:t>
            </w:r>
          </w:p>
        </w:tc>
      </w:tr>
      <w:tr w:rsidR="00FA516F" w:rsidRPr="001C51BB" w:rsidTr="001C51BB">
        <w:trPr>
          <w:trHeight w:val="268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FA516F" w:rsidRPr="001C51BB" w:rsidRDefault="00FA516F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</w:tr>
      <w:tr w:rsidR="00FA516F" w:rsidRPr="001C51BB" w:rsidTr="001C51BB">
        <w:trPr>
          <w:trHeight w:val="28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FA516F" w:rsidRPr="001C51BB" w:rsidRDefault="00FA516F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</w:tr>
      <w:tr w:rsidR="00FA516F" w:rsidRPr="001C51BB" w:rsidTr="001C51BB">
        <w:trPr>
          <w:trHeight w:val="292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FA516F" w:rsidRPr="001C51BB" w:rsidRDefault="00FA516F" w:rsidP="00902CB8">
            <w:pPr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Бюджет </w:t>
            </w:r>
            <w:r w:rsidRPr="001C51BB">
              <w:rPr>
                <w:color w:val="00000A"/>
                <w:sz w:val="26"/>
                <w:szCs w:val="26"/>
                <w:lang w:eastAsia="ru-RU"/>
              </w:rPr>
              <w:br/>
              <w:t>ХМАО - Югры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jc w:val="center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>67878,3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jc w:val="center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>57012,8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jc w:val="center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>84</w:t>
            </w:r>
            <w:r w:rsidR="00765428" w:rsidRPr="001C51BB">
              <w:rPr>
                <w:sz w:val="26"/>
                <w:szCs w:val="26"/>
              </w:rPr>
              <w:t>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jc w:val="center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>57012,8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516F" w:rsidRPr="001C51BB" w:rsidRDefault="00FA516F" w:rsidP="00902CB8">
            <w:pPr>
              <w:snapToGrid w:val="0"/>
              <w:jc w:val="center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>100</w:t>
            </w:r>
            <w:r w:rsidR="00765428" w:rsidRPr="001C51BB">
              <w:rPr>
                <w:sz w:val="26"/>
                <w:szCs w:val="26"/>
              </w:rPr>
              <w:t>,0</w:t>
            </w:r>
          </w:p>
        </w:tc>
      </w:tr>
      <w:tr w:rsidR="0085562F" w:rsidRPr="001C51BB" w:rsidTr="001C51BB">
        <w:trPr>
          <w:trHeight w:val="536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85562F" w:rsidRPr="001C51BB" w:rsidRDefault="0085562F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Бюджет</w:t>
            </w:r>
          </w:p>
          <w:p w:rsidR="0085562F" w:rsidRPr="001C51BB" w:rsidRDefault="0085562F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562F" w:rsidRPr="001C51BB" w:rsidRDefault="0085562F" w:rsidP="00902CB8">
            <w:pPr>
              <w:snapToGrid w:val="0"/>
              <w:jc w:val="center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>25280,6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562F" w:rsidRPr="001C51BB" w:rsidRDefault="0085562F" w:rsidP="00902CB8">
            <w:pPr>
              <w:snapToGrid w:val="0"/>
              <w:jc w:val="center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>19518,1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562F" w:rsidRPr="001C51BB" w:rsidRDefault="0085562F" w:rsidP="00902CB8">
            <w:pPr>
              <w:snapToGrid w:val="0"/>
              <w:jc w:val="center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>77,2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562F" w:rsidRPr="001C51BB" w:rsidRDefault="0085562F" w:rsidP="00902CB8">
            <w:pPr>
              <w:snapToGrid w:val="0"/>
              <w:jc w:val="center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>19518,1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562F" w:rsidRPr="001C51BB" w:rsidRDefault="0085562F" w:rsidP="00902CB8">
            <w:pPr>
              <w:snapToGrid w:val="0"/>
              <w:jc w:val="center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>100</w:t>
            </w:r>
            <w:r w:rsidR="00765428" w:rsidRPr="001C51BB">
              <w:rPr>
                <w:sz w:val="26"/>
                <w:szCs w:val="26"/>
              </w:rPr>
              <w:t>,0</w:t>
            </w:r>
          </w:p>
        </w:tc>
      </w:tr>
    </w:tbl>
    <w:p w:rsidR="00AC395C" w:rsidRPr="001C51BB" w:rsidRDefault="00AC395C" w:rsidP="00AC395C">
      <w:pPr>
        <w:rPr>
          <w:sz w:val="26"/>
          <w:szCs w:val="26"/>
        </w:rPr>
      </w:pPr>
      <w:r w:rsidRPr="001C51BB">
        <w:rPr>
          <w:color w:val="00000A"/>
          <w:sz w:val="26"/>
          <w:szCs w:val="26"/>
          <w:lang w:eastAsia="ru-RU"/>
        </w:rPr>
        <w:t>*</w:t>
      </w:r>
      <w:r w:rsidRPr="001C51BB">
        <w:rPr>
          <w:sz w:val="26"/>
          <w:szCs w:val="26"/>
        </w:rPr>
        <w:t>- (по данным Финансово-экономического  управления администрации Советского района).</w:t>
      </w:r>
    </w:p>
    <w:p w:rsidR="00941DD4" w:rsidRPr="001C51BB" w:rsidRDefault="00941DD4" w:rsidP="00AC395C">
      <w:pPr>
        <w:rPr>
          <w:sz w:val="26"/>
          <w:szCs w:val="26"/>
        </w:rPr>
      </w:pPr>
    </w:p>
    <w:p w:rsidR="00AC395C" w:rsidRPr="001C51BB" w:rsidRDefault="00AC395C" w:rsidP="00AC395C">
      <w:pPr>
        <w:ind w:firstLine="567"/>
        <w:jc w:val="both"/>
        <w:rPr>
          <w:b/>
          <w:color w:val="00000A"/>
          <w:sz w:val="26"/>
          <w:szCs w:val="26"/>
          <w:lang w:eastAsia="ru-RU"/>
        </w:rPr>
      </w:pPr>
      <w:r w:rsidRPr="001C51BB">
        <w:rPr>
          <w:b/>
          <w:color w:val="00000A"/>
          <w:sz w:val="26"/>
          <w:szCs w:val="26"/>
          <w:lang w:eastAsia="ru-RU"/>
        </w:rPr>
        <w:t>4. Выполнение мероприят</w:t>
      </w:r>
      <w:r w:rsidR="0085562F" w:rsidRPr="001C51BB">
        <w:rPr>
          <w:b/>
          <w:color w:val="00000A"/>
          <w:sz w:val="26"/>
          <w:szCs w:val="26"/>
          <w:lang w:eastAsia="ru-RU"/>
        </w:rPr>
        <w:t>ий программы за 2019</w:t>
      </w:r>
      <w:r w:rsidRPr="001C51BB">
        <w:rPr>
          <w:b/>
          <w:color w:val="00000A"/>
          <w:sz w:val="26"/>
          <w:szCs w:val="26"/>
          <w:lang w:eastAsia="ru-RU"/>
        </w:rPr>
        <w:t xml:space="preserve"> год</w:t>
      </w:r>
    </w:p>
    <w:p w:rsidR="00AC395C" w:rsidRPr="001C51BB" w:rsidRDefault="00AC395C" w:rsidP="00DD65E3">
      <w:pPr>
        <w:ind w:firstLine="567"/>
        <w:jc w:val="right"/>
        <w:rPr>
          <w:sz w:val="26"/>
          <w:szCs w:val="26"/>
        </w:rPr>
      </w:pPr>
    </w:p>
    <w:tbl>
      <w:tblPr>
        <w:tblW w:w="10065" w:type="dxa"/>
        <w:tblInd w:w="98" w:type="dxa"/>
        <w:tblLayout w:type="fixed"/>
        <w:tblCellMar>
          <w:left w:w="98" w:type="dxa"/>
        </w:tblCellMar>
        <w:tblLook w:val="0000"/>
      </w:tblPr>
      <w:tblGrid>
        <w:gridCol w:w="567"/>
        <w:gridCol w:w="3686"/>
        <w:gridCol w:w="1560"/>
        <w:gridCol w:w="4252"/>
      </w:tblGrid>
      <w:tr w:rsidR="00AC395C" w:rsidRPr="001C51BB" w:rsidTr="001C51BB">
        <w:trPr>
          <w:trHeight w:val="76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№</w:t>
            </w:r>
          </w:p>
          <w:p w:rsidR="00AC395C" w:rsidRPr="001C51BB" w:rsidRDefault="00AC395C" w:rsidP="00902CB8">
            <w:pPr>
              <w:jc w:val="center"/>
              <w:rPr>
                <w:sz w:val="26"/>
                <w:szCs w:val="26"/>
              </w:rPr>
            </w:pPr>
            <w:proofErr w:type="gramStart"/>
            <w:r w:rsidRPr="001C51BB">
              <w:rPr>
                <w:color w:val="00000A"/>
                <w:sz w:val="26"/>
                <w:szCs w:val="26"/>
                <w:lang w:eastAsia="ru-RU"/>
              </w:rPr>
              <w:t>п</w:t>
            </w:r>
            <w:proofErr w:type="gramEnd"/>
            <w:r w:rsidRPr="001C51BB">
              <w:rPr>
                <w:color w:val="00000A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Наименование мероприятия   муниципальной программы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Фактические расходы,</w:t>
            </w:r>
          </w:p>
          <w:p w:rsidR="00AC395C" w:rsidRPr="001C51BB" w:rsidRDefault="00AC395C" w:rsidP="00902CB8">
            <w:pPr>
              <w:jc w:val="center"/>
              <w:rPr>
                <w:i/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тыс. руб</w:t>
            </w:r>
            <w:r w:rsidRPr="001C51BB">
              <w:rPr>
                <w:i/>
                <w:color w:val="00000A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Информация</w:t>
            </w:r>
          </w:p>
          <w:p w:rsidR="00AC395C" w:rsidRPr="001C51BB" w:rsidRDefault="00AC395C" w:rsidP="00902CB8">
            <w:pPr>
              <w:jc w:val="center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о выполнении мероприятий</w:t>
            </w:r>
          </w:p>
        </w:tc>
      </w:tr>
      <w:tr w:rsidR="00326ED6" w:rsidRPr="001C51BB" w:rsidTr="001C51BB">
        <w:trPr>
          <w:trHeight w:val="36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lastRenderedPageBreak/>
              <w:t>1.</w:t>
            </w:r>
          </w:p>
        </w:tc>
        <w:tc>
          <w:tcPr>
            <w:tcW w:w="94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326ED6" w:rsidRPr="001C51BB" w:rsidRDefault="00326ED6" w:rsidP="002E54B2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Исполнено администрацией Советского района в рамках полномочий муниципального района</w:t>
            </w:r>
          </w:p>
        </w:tc>
      </w:tr>
      <w:tr w:rsidR="0097565D" w:rsidRPr="001C51BB" w:rsidTr="001C51BB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97565D" w:rsidRPr="001C51BB" w:rsidRDefault="007D6CBD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1.1.</w:t>
            </w:r>
            <w:r w:rsidR="00AA5AC0" w:rsidRPr="001C51BB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765428" w:rsidRPr="001C51BB" w:rsidRDefault="00AA5AC0" w:rsidP="0076542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Капитальный ремонт подъездной автомобильной дороги </w:t>
            </w:r>
            <w:r w:rsidR="006A7FE5" w:rsidRPr="001C51BB">
              <w:rPr>
                <w:color w:val="00000A"/>
                <w:sz w:val="26"/>
                <w:szCs w:val="26"/>
                <w:lang w:eastAsia="ru-RU"/>
              </w:rPr>
              <w:t>к п. Агириш, в том числе мостовых сооружений через р</w:t>
            </w:r>
            <w:r w:rsidR="00765428" w:rsidRPr="001C51BB">
              <w:rPr>
                <w:color w:val="00000A"/>
                <w:sz w:val="26"/>
                <w:szCs w:val="26"/>
                <w:lang w:eastAsia="ru-RU"/>
              </w:rPr>
              <w:t>еки</w:t>
            </w:r>
          </w:p>
          <w:p w:rsidR="0097565D" w:rsidRPr="001C51BB" w:rsidRDefault="006A7FE5" w:rsidP="0076542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В. </w:t>
            </w:r>
            <w:proofErr w:type="spellStart"/>
            <w:r w:rsidRPr="001C51BB">
              <w:rPr>
                <w:color w:val="00000A"/>
                <w:sz w:val="26"/>
                <w:szCs w:val="26"/>
                <w:lang w:eastAsia="ru-RU"/>
              </w:rPr>
              <w:t>Тапыпандымъюган</w:t>
            </w:r>
            <w:proofErr w:type="spellEnd"/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1C51BB">
              <w:rPr>
                <w:color w:val="00000A"/>
                <w:sz w:val="26"/>
                <w:szCs w:val="26"/>
                <w:lang w:eastAsia="ru-RU"/>
              </w:rPr>
              <w:t>Акрышъюган</w:t>
            </w:r>
            <w:proofErr w:type="spellEnd"/>
            <w:r w:rsidRPr="001C51BB">
              <w:rPr>
                <w:color w:val="00000A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97565D" w:rsidRPr="001C51BB" w:rsidRDefault="00D64A5C" w:rsidP="006A7FE5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3960,9</w:t>
            </w:r>
            <w:r w:rsidR="006A2E5E" w:rsidRPr="001C51BB">
              <w:rPr>
                <w:color w:val="00000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97565D" w:rsidRPr="001C51BB" w:rsidRDefault="007F2279" w:rsidP="0076542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Выполнена проектно-сметная документация на капитальный ремонт мостов</w:t>
            </w:r>
            <w:r w:rsidR="00566596" w:rsidRPr="001C51BB">
              <w:rPr>
                <w:color w:val="00000A"/>
                <w:sz w:val="26"/>
                <w:szCs w:val="26"/>
                <w:lang w:eastAsia="ru-RU"/>
              </w:rPr>
              <w:t xml:space="preserve"> через р</w:t>
            </w:r>
            <w:r w:rsidR="00765428" w:rsidRPr="001C51BB">
              <w:rPr>
                <w:color w:val="00000A"/>
                <w:sz w:val="26"/>
                <w:szCs w:val="26"/>
                <w:lang w:eastAsia="ru-RU"/>
              </w:rPr>
              <w:t>еки</w:t>
            </w:r>
            <w:r w:rsidR="00566596" w:rsidRPr="001C51BB">
              <w:rPr>
                <w:color w:val="00000A"/>
                <w:sz w:val="26"/>
                <w:szCs w:val="26"/>
                <w:lang w:eastAsia="ru-RU"/>
              </w:rPr>
              <w:t xml:space="preserve"> В. </w:t>
            </w:r>
            <w:proofErr w:type="spellStart"/>
            <w:r w:rsidR="00566596" w:rsidRPr="001C51BB">
              <w:rPr>
                <w:color w:val="00000A"/>
                <w:sz w:val="26"/>
                <w:szCs w:val="26"/>
                <w:lang w:eastAsia="ru-RU"/>
              </w:rPr>
              <w:t>Тапыпандымъюган</w:t>
            </w:r>
            <w:proofErr w:type="spellEnd"/>
            <w:r w:rsidR="00566596" w:rsidRPr="001C51BB">
              <w:rPr>
                <w:color w:val="00000A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="00566596" w:rsidRPr="001C51BB">
              <w:rPr>
                <w:color w:val="00000A"/>
                <w:sz w:val="26"/>
                <w:szCs w:val="26"/>
                <w:lang w:eastAsia="ru-RU"/>
              </w:rPr>
              <w:t>Акрышъюган</w:t>
            </w:r>
            <w:proofErr w:type="spellEnd"/>
          </w:p>
        </w:tc>
      </w:tr>
      <w:tr w:rsidR="00373B1C" w:rsidRPr="001C51BB" w:rsidTr="001C51BB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73B1C" w:rsidRPr="001C51BB" w:rsidRDefault="007D6CBD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73B1C" w:rsidRPr="001C51BB" w:rsidRDefault="00982587" w:rsidP="0076542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Содержание автомобильной дороги «Подъезд к п. Агириш»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73B1C" w:rsidRPr="001C51BB" w:rsidRDefault="00DD65E3" w:rsidP="006A7FE5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3775,9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373B1C" w:rsidRPr="001C51BB" w:rsidRDefault="002E54B2" w:rsidP="002E54B2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Выполнены р</w:t>
            </w:r>
            <w:r w:rsidR="00DD65E3" w:rsidRPr="001C51BB">
              <w:rPr>
                <w:color w:val="00000A"/>
                <w:sz w:val="26"/>
                <w:szCs w:val="26"/>
                <w:lang w:eastAsia="ru-RU"/>
              </w:rPr>
              <w:t>егламентные работы</w:t>
            </w:r>
            <w:r w:rsidR="00205B34" w:rsidRPr="001C51BB">
              <w:rPr>
                <w:color w:val="00000A"/>
                <w:sz w:val="26"/>
                <w:szCs w:val="26"/>
                <w:lang w:eastAsia="ru-RU"/>
              </w:rPr>
              <w:t xml:space="preserve"> по содержанию </w:t>
            </w:r>
            <w:r w:rsidRPr="001C51BB">
              <w:rPr>
                <w:color w:val="00000A"/>
                <w:sz w:val="26"/>
                <w:szCs w:val="26"/>
                <w:lang w:eastAsia="ru-RU"/>
              </w:rPr>
              <w:t>автомобильной дороги «Подъезд к п. Агириш»</w:t>
            </w:r>
            <w:r w:rsidR="00223373" w:rsidRPr="001C51BB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  <w:r w:rsidR="002050CF" w:rsidRPr="001C51BB">
              <w:rPr>
                <w:color w:val="00000A"/>
                <w:sz w:val="26"/>
                <w:szCs w:val="26"/>
                <w:lang w:eastAsia="ru-RU"/>
              </w:rPr>
              <w:t>- 20,3 км, ремонт сопряжения дорожного полотна</w:t>
            </w:r>
            <w:r w:rsidR="00DD65E3" w:rsidRPr="001C51BB">
              <w:rPr>
                <w:color w:val="00000A"/>
                <w:sz w:val="26"/>
                <w:szCs w:val="26"/>
                <w:lang w:eastAsia="ru-RU"/>
              </w:rPr>
              <w:t xml:space="preserve"> с мостом через р</w:t>
            </w:r>
            <w:r w:rsidR="00765428" w:rsidRPr="001C51BB">
              <w:rPr>
                <w:color w:val="00000A"/>
                <w:sz w:val="26"/>
                <w:szCs w:val="26"/>
                <w:lang w:eastAsia="ru-RU"/>
              </w:rPr>
              <w:t>еку</w:t>
            </w:r>
            <w:r w:rsidR="00DD65E3" w:rsidRPr="001C51BB">
              <w:rPr>
                <w:color w:val="00000A"/>
                <w:sz w:val="26"/>
                <w:szCs w:val="26"/>
                <w:lang w:eastAsia="ru-RU"/>
              </w:rPr>
              <w:t xml:space="preserve"> В. </w:t>
            </w:r>
            <w:proofErr w:type="spellStart"/>
            <w:r w:rsidR="00DD65E3" w:rsidRPr="001C51BB">
              <w:rPr>
                <w:color w:val="00000A"/>
                <w:sz w:val="26"/>
                <w:szCs w:val="26"/>
                <w:lang w:eastAsia="ru-RU"/>
              </w:rPr>
              <w:t>Тапыпандымъюган</w:t>
            </w:r>
            <w:proofErr w:type="spellEnd"/>
            <w:r w:rsidR="00902CB8" w:rsidRPr="001C51BB">
              <w:rPr>
                <w:color w:val="00000A"/>
                <w:sz w:val="26"/>
                <w:szCs w:val="26"/>
                <w:lang w:eastAsia="ru-RU"/>
              </w:rPr>
              <w:t>.</w:t>
            </w:r>
          </w:p>
        </w:tc>
      </w:tr>
      <w:tr w:rsidR="00373B1C" w:rsidRPr="001C51BB" w:rsidTr="001C51BB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73B1C" w:rsidRPr="001C51BB" w:rsidRDefault="007D6CBD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1.3.</w:t>
            </w:r>
            <w:r w:rsidR="00205B34" w:rsidRPr="001C51BB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73B1C" w:rsidRPr="001C51BB" w:rsidRDefault="00205B34" w:rsidP="0076542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Содержание</w:t>
            </w:r>
            <w:r w:rsidR="001F72F7" w:rsidRPr="001C51BB">
              <w:rPr>
                <w:color w:val="00000A"/>
                <w:sz w:val="26"/>
                <w:szCs w:val="26"/>
                <w:lang w:eastAsia="ru-RU"/>
              </w:rPr>
              <w:t xml:space="preserve"> автомобильной дороги «Подъезд </w:t>
            </w:r>
            <w:r w:rsidRPr="001C51BB">
              <w:rPr>
                <w:color w:val="00000A"/>
                <w:sz w:val="26"/>
                <w:szCs w:val="26"/>
                <w:lang w:eastAsia="ru-RU"/>
              </w:rPr>
              <w:t>к п. Юбилейный»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73B1C" w:rsidRPr="001C51BB" w:rsidRDefault="00205B34" w:rsidP="006A7FE5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704,5</w:t>
            </w:r>
            <w:r w:rsidR="006A2E5E" w:rsidRPr="001C51BB">
              <w:rPr>
                <w:color w:val="00000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373B1C" w:rsidRPr="001C51BB" w:rsidRDefault="002E54B2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Выполнены регламентные работы </w:t>
            </w:r>
            <w:r w:rsidR="00205B34" w:rsidRPr="001C51BB">
              <w:rPr>
                <w:color w:val="00000A"/>
                <w:sz w:val="26"/>
                <w:szCs w:val="26"/>
                <w:lang w:eastAsia="ru-RU"/>
              </w:rPr>
              <w:t xml:space="preserve">по содержанию </w:t>
            </w:r>
            <w:r w:rsidR="00223373" w:rsidRPr="001C51BB">
              <w:rPr>
                <w:color w:val="00000A"/>
                <w:sz w:val="26"/>
                <w:szCs w:val="26"/>
                <w:lang w:eastAsia="ru-RU"/>
              </w:rPr>
              <w:t xml:space="preserve">дороги </w:t>
            </w:r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«Подъезд к п. Юбилейный» </w:t>
            </w:r>
            <w:r w:rsidR="00223373" w:rsidRPr="001C51BB">
              <w:rPr>
                <w:color w:val="00000A"/>
                <w:sz w:val="26"/>
                <w:szCs w:val="26"/>
                <w:lang w:eastAsia="ru-RU"/>
              </w:rPr>
              <w:t>– 4,7 км.</w:t>
            </w:r>
          </w:p>
        </w:tc>
      </w:tr>
      <w:tr w:rsidR="00373B1C" w:rsidRPr="001C51BB" w:rsidTr="001C51BB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73B1C" w:rsidRPr="001C51BB" w:rsidRDefault="007D6CBD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73B1C" w:rsidRPr="001C51BB" w:rsidRDefault="00223373" w:rsidP="0076542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Организация перевозок школьников в общеобразовательные учреждения в границах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73B1C" w:rsidRPr="001C51BB" w:rsidRDefault="00BE051A" w:rsidP="006A7FE5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10055,24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373B1C" w:rsidRPr="001C51BB" w:rsidRDefault="002E54B2" w:rsidP="002E54B2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proofErr w:type="gramStart"/>
            <w:r w:rsidRPr="001C51BB">
              <w:rPr>
                <w:color w:val="00000A"/>
                <w:sz w:val="26"/>
                <w:szCs w:val="26"/>
                <w:lang w:eastAsia="ru-RU"/>
              </w:rPr>
              <w:t>Бюджетные средства направлены на перевозку</w:t>
            </w:r>
            <w:r w:rsidR="008F5167" w:rsidRPr="001C51BB">
              <w:rPr>
                <w:color w:val="00000A"/>
                <w:sz w:val="26"/>
                <w:szCs w:val="26"/>
                <w:lang w:eastAsia="ru-RU"/>
              </w:rPr>
              <w:t xml:space="preserve"> школьников специализированными автобусами по 5 маршрутам (4 маршрута -</w:t>
            </w:r>
            <w:r w:rsidR="00963B7A" w:rsidRPr="001C51BB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  <w:r w:rsidR="008F5167" w:rsidRPr="001C51BB">
              <w:rPr>
                <w:color w:val="00000A"/>
                <w:sz w:val="26"/>
                <w:szCs w:val="26"/>
                <w:lang w:eastAsia="ru-RU"/>
              </w:rPr>
              <w:t>в г.п.</w:t>
            </w:r>
            <w:proofErr w:type="gramEnd"/>
            <w:r w:rsidR="008F5167" w:rsidRPr="001C51BB">
              <w:rPr>
                <w:color w:val="00000A"/>
                <w:sz w:val="26"/>
                <w:szCs w:val="26"/>
                <w:lang w:eastAsia="ru-RU"/>
              </w:rPr>
              <w:t xml:space="preserve"> Советский</w:t>
            </w:r>
            <w:r w:rsidR="00765428" w:rsidRPr="001C51BB">
              <w:rPr>
                <w:color w:val="00000A"/>
                <w:sz w:val="26"/>
                <w:szCs w:val="26"/>
                <w:lang w:eastAsia="ru-RU"/>
              </w:rPr>
              <w:t xml:space="preserve"> и маршрут между п</w:t>
            </w:r>
            <w:proofErr w:type="gramStart"/>
            <w:r w:rsidR="00765428" w:rsidRPr="001C51BB">
              <w:rPr>
                <w:color w:val="00000A"/>
                <w:sz w:val="26"/>
                <w:szCs w:val="26"/>
                <w:lang w:eastAsia="ru-RU"/>
              </w:rPr>
              <w:t>.Ю</w:t>
            </w:r>
            <w:proofErr w:type="gramEnd"/>
            <w:r w:rsidR="00765428" w:rsidRPr="001C51BB">
              <w:rPr>
                <w:color w:val="00000A"/>
                <w:sz w:val="26"/>
                <w:szCs w:val="26"/>
                <w:lang w:eastAsia="ru-RU"/>
              </w:rPr>
              <w:t>билейный и школой в п.</w:t>
            </w:r>
            <w:r w:rsidR="00963B7A" w:rsidRPr="001C51BB">
              <w:rPr>
                <w:color w:val="00000A"/>
                <w:sz w:val="26"/>
                <w:szCs w:val="26"/>
                <w:lang w:eastAsia="ru-RU"/>
              </w:rPr>
              <w:t>Малиновский)</w:t>
            </w:r>
          </w:p>
        </w:tc>
      </w:tr>
      <w:tr w:rsidR="00956437" w:rsidRPr="001C51BB" w:rsidTr="001C51B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956437" w:rsidRPr="001C51BB" w:rsidRDefault="007D6CBD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1.5.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956437" w:rsidRPr="001C51BB" w:rsidRDefault="00B31897" w:rsidP="0076542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Организация регулярного освещения вопросов безопасности дорожного движения в средствах массовой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956437" w:rsidRPr="001C51BB" w:rsidRDefault="00B31897" w:rsidP="00906D2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без финансирования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956437" w:rsidRPr="001C51BB" w:rsidRDefault="00D701CD" w:rsidP="00765428">
            <w:pPr>
              <w:suppressAutoHyphens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sz w:val="26"/>
                <w:szCs w:val="26"/>
                <w:lang w:eastAsia="ru-RU"/>
              </w:rPr>
              <w:t xml:space="preserve">Государственной инспекцией безопасности дорожного движения ОМВД России по Советскому району (далее-ГИБДД) размещено в средствах массовой информации 709 информационных материалов, в том числе: на радио - 563; в печатных изданиях «1 </w:t>
            </w:r>
            <w:proofErr w:type="gramStart"/>
            <w:r w:rsidRPr="001C51BB">
              <w:rPr>
                <w:sz w:val="26"/>
                <w:szCs w:val="26"/>
                <w:lang w:eastAsia="ru-RU"/>
              </w:rPr>
              <w:t>Советская</w:t>
            </w:r>
            <w:proofErr w:type="gramEnd"/>
            <w:r w:rsidRPr="001C51BB">
              <w:rPr>
                <w:sz w:val="26"/>
                <w:szCs w:val="26"/>
                <w:lang w:eastAsia="ru-RU"/>
              </w:rPr>
              <w:t xml:space="preserve">» и «Северный вариант» - 59; на телевидении – 87. </w:t>
            </w:r>
            <w:r w:rsidR="00765428" w:rsidRPr="001C51BB">
              <w:rPr>
                <w:sz w:val="26"/>
                <w:szCs w:val="26"/>
                <w:lang w:eastAsia="ru-RU"/>
              </w:rPr>
              <w:t>И</w:t>
            </w:r>
            <w:r w:rsidRPr="001C51BB">
              <w:rPr>
                <w:color w:val="000000"/>
                <w:sz w:val="26"/>
                <w:szCs w:val="26"/>
                <w:lang w:eastAsia="ru-RU"/>
              </w:rPr>
              <w:t>нформация по линии ГИБДД размещается на сайте администрации Советского района (страница ОМВД), в информационном агентстве «2 города» и официальных сайтах телерадиокомпаний и печатных изданий, создана страница Госавтоинспекции в социальной сети «</w:t>
            </w:r>
            <w:r w:rsidRPr="001C51BB">
              <w:rPr>
                <w:color w:val="000000"/>
                <w:sz w:val="26"/>
                <w:szCs w:val="26"/>
                <w:lang w:val="en-US" w:eastAsia="ru-RU"/>
              </w:rPr>
              <w:t>Instagram</w:t>
            </w:r>
            <w:r w:rsidRPr="001C51BB">
              <w:rPr>
                <w:color w:val="000000"/>
                <w:sz w:val="26"/>
                <w:szCs w:val="26"/>
                <w:lang w:eastAsia="ru-RU"/>
              </w:rPr>
              <w:t>». Всего за 2019 год в сети  Интернет размещено 877 информационных материалов.</w:t>
            </w:r>
          </w:p>
        </w:tc>
      </w:tr>
      <w:tr w:rsidR="00C81AD0" w:rsidRPr="001C51BB" w:rsidTr="001C51B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C81AD0" w:rsidRPr="001C51BB" w:rsidRDefault="007D6CBD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1.6.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C81AD0" w:rsidRPr="001C51BB" w:rsidRDefault="00C81AD0" w:rsidP="0076542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Проведение ежегодных акций</w:t>
            </w:r>
            <w:r w:rsidR="00E02468" w:rsidRPr="001C51BB">
              <w:rPr>
                <w:color w:val="00000A"/>
                <w:sz w:val="26"/>
                <w:szCs w:val="26"/>
                <w:lang w:eastAsia="ru-RU"/>
              </w:rPr>
              <w:t xml:space="preserve">, направленных на </w:t>
            </w:r>
            <w:r w:rsidR="00E02468" w:rsidRPr="001C51BB">
              <w:rPr>
                <w:color w:val="00000A"/>
                <w:sz w:val="26"/>
                <w:szCs w:val="26"/>
                <w:lang w:eastAsia="ru-RU"/>
              </w:rPr>
              <w:lastRenderedPageBreak/>
              <w:t>профилактику детского до</w:t>
            </w:r>
            <w:r w:rsidR="00765428" w:rsidRPr="001C51BB">
              <w:rPr>
                <w:color w:val="00000A"/>
                <w:sz w:val="26"/>
                <w:szCs w:val="26"/>
                <w:lang w:eastAsia="ru-RU"/>
              </w:rPr>
              <w:t>рожно-транспортного травматизма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C81AD0" w:rsidRPr="001C51BB" w:rsidRDefault="00E02468" w:rsidP="00906D2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lastRenderedPageBreak/>
              <w:t>без финансиров</w:t>
            </w:r>
            <w:r w:rsidRPr="001C51BB">
              <w:rPr>
                <w:color w:val="00000A"/>
                <w:sz w:val="26"/>
                <w:szCs w:val="26"/>
                <w:lang w:eastAsia="ru-RU"/>
              </w:rPr>
              <w:lastRenderedPageBreak/>
              <w:t>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C81AD0" w:rsidRPr="001C51BB" w:rsidRDefault="00C25D8D" w:rsidP="00765428">
            <w:pPr>
              <w:suppressAutoHyphens w:val="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1C51BB">
              <w:rPr>
                <w:color w:val="000000"/>
                <w:sz w:val="26"/>
                <w:szCs w:val="26"/>
              </w:rPr>
              <w:lastRenderedPageBreak/>
              <w:t>П</w:t>
            </w:r>
            <w:r w:rsidR="00FE4ACF" w:rsidRPr="001C51BB">
              <w:rPr>
                <w:color w:val="000000"/>
                <w:sz w:val="26"/>
                <w:szCs w:val="26"/>
              </w:rPr>
              <w:t>роведено 35 акций и</w:t>
            </w:r>
            <w:r w:rsidR="00984AC0" w:rsidRPr="001C51BB">
              <w:rPr>
                <w:color w:val="000000"/>
                <w:sz w:val="26"/>
                <w:szCs w:val="26"/>
              </w:rPr>
              <w:t xml:space="preserve"> конкурсов, </w:t>
            </w:r>
            <w:r w:rsidR="00765428" w:rsidRPr="001C51BB">
              <w:rPr>
                <w:color w:val="000000"/>
                <w:sz w:val="26"/>
                <w:szCs w:val="26"/>
              </w:rPr>
              <w:t>в том числе</w:t>
            </w:r>
            <w:r w:rsidR="00984AC0" w:rsidRPr="001C51BB">
              <w:rPr>
                <w:color w:val="000000"/>
                <w:sz w:val="26"/>
                <w:szCs w:val="26"/>
              </w:rPr>
              <w:t xml:space="preserve">: профилактические </w:t>
            </w:r>
            <w:r w:rsidR="00984AC0" w:rsidRPr="001C51BB">
              <w:rPr>
                <w:color w:val="000000"/>
                <w:sz w:val="26"/>
                <w:szCs w:val="26"/>
              </w:rPr>
              <w:lastRenderedPageBreak/>
              <w:t>беседы с несовершеннолетним на дворовых детских площадках, в парках, на площадях; профилактические беседы для студентов Советского Политехнического колледжа; профилактическое мероприятие «Пусть услышит целый мир: ребенок-главный пассажир!»; профилактическое мероприятие «Родительский патруль»; социальная компания  «Трассы без ДТП»;  профилактическая акция «Безопасные весенние каникулы в Югре»;</w:t>
            </w:r>
            <w:proofErr w:type="gramEnd"/>
            <w:r w:rsidR="00984AC0" w:rsidRPr="001C51BB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="00984AC0" w:rsidRPr="001C51BB">
              <w:rPr>
                <w:color w:val="000000"/>
                <w:sz w:val="26"/>
                <w:szCs w:val="26"/>
              </w:rPr>
              <w:t xml:space="preserve">проведено открытое занятие – квест - игра «Путешествие в страну дорожных знаков» в детском саду «Малышок» г. Советский; фото выставка "Мой ребенок в автокресле"; профилактическая акция "Шагающий автобус"; окружная акция «Внимание, дети!»; День защиты детей-2019; «Единый день безопасности», «Неделя дорожной безопасности» перед школьными каникулами, «Посвящение первоклассников в пешеходы», «Зима прекрасна, когда безопасна!», </w:t>
            </w:r>
            <w:r w:rsidR="003A69BA" w:rsidRPr="001C51BB">
              <w:rPr>
                <w:color w:val="000000"/>
                <w:sz w:val="26"/>
                <w:szCs w:val="26"/>
              </w:rPr>
              <w:t>«П</w:t>
            </w:r>
            <w:r w:rsidR="00984AC0" w:rsidRPr="001C51BB">
              <w:rPr>
                <w:color w:val="000000"/>
                <w:sz w:val="26"/>
                <w:szCs w:val="26"/>
              </w:rPr>
              <w:t>олицейский Дед Мороз</w:t>
            </w:r>
            <w:r w:rsidR="003A69BA" w:rsidRPr="001C51BB">
              <w:rPr>
                <w:color w:val="000000"/>
                <w:sz w:val="26"/>
                <w:szCs w:val="26"/>
              </w:rPr>
              <w:t>».</w:t>
            </w:r>
            <w:proofErr w:type="gramEnd"/>
          </w:p>
          <w:p w:rsidR="00993091" w:rsidRPr="001C51BB" w:rsidRDefault="00993091" w:rsidP="00765428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E02468" w:rsidRPr="001C51BB" w:rsidTr="001C51B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E02468" w:rsidRPr="001C51BB" w:rsidRDefault="007D6CBD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lastRenderedPageBreak/>
              <w:t>1.7.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E02468" w:rsidRPr="001C51BB" w:rsidRDefault="00E02468" w:rsidP="00765428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Развитие движения отрядов юных инспекторов движения (ЮИД)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E02468" w:rsidRPr="001C51BB" w:rsidRDefault="002F1340" w:rsidP="00906D2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б</w:t>
            </w:r>
            <w:r w:rsidR="00E02468" w:rsidRPr="001C51BB">
              <w:rPr>
                <w:color w:val="00000A"/>
                <w:sz w:val="26"/>
                <w:szCs w:val="26"/>
                <w:lang w:eastAsia="ru-RU"/>
              </w:rPr>
              <w:t>ез финансирования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6E470B" w:rsidRPr="001C51BB" w:rsidRDefault="00A4043F" w:rsidP="00514093">
            <w:pPr>
              <w:tabs>
                <w:tab w:val="left" w:pos="408"/>
              </w:tabs>
              <w:ind w:hanging="17"/>
              <w:jc w:val="both"/>
              <w:rPr>
                <w:b/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 xml:space="preserve">ГИБДД совместно с Управлением образования </w:t>
            </w:r>
            <w:r w:rsidR="0017368E" w:rsidRPr="001C51BB">
              <w:rPr>
                <w:sz w:val="26"/>
                <w:szCs w:val="26"/>
              </w:rPr>
              <w:t xml:space="preserve"> Советского района </w:t>
            </w:r>
            <w:r w:rsidRPr="001C51BB">
              <w:rPr>
                <w:sz w:val="26"/>
                <w:szCs w:val="26"/>
              </w:rPr>
              <w:t xml:space="preserve">в марте </w:t>
            </w:r>
            <w:r w:rsidR="006E470B" w:rsidRPr="001C51BB">
              <w:rPr>
                <w:sz w:val="26"/>
                <w:szCs w:val="26"/>
              </w:rPr>
              <w:t xml:space="preserve">проведены районные соревнования среди отрядов юных инспекторов движения </w:t>
            </w:r>
            <w:r w:rsidR="0017368E" w:rsidRPr="001C51BB">
              <w:rPr>
                <w:sz w:val="26"/>
                <w:szCs w:val="26"/>
              </w:rPr>
              <w:t xml:space="preserve">«Безопасное колесо – 2019» </w:t>
            </w:r>
            <w:r w:rsidR="006E470B" w:rsidRPr="001C51BB">
              <w:rPr>
                <w:sz w:val="26"/>
                <w:szCs w:val="26"/>
              </w:rPr>
              <w:t xml:space="preserve">(в </w:t>
            </w:r>
            <w:r w:rsidR="00514093" w:rsidRPr="001C51BB">
              <w:rPr>
                <w:sz w:val="26"/>
                <w:szCs w:val="26"/>
              </w:rPr>
              <w:t xml:space="preserve">соревнованиях приняли участие 7 </w:t>
            </w:r>
            <w:r w:rsidR="006E470B" w:rsidRPr="001C51BB">
              <w:rPr>
                <w:sz w:val="26"/>
                <w:szCs w:val="26"/>
              </w:rPr>
              <w:t>общеобразовательных организаций района).</w:t>
            </w:r>
          </w:p>
          <w:p w:rsidR="00E02468" w:rsidRPr="001C51BB" w:rsidRDefault="00A4043F" w:rsidP="00BF4322">
            <w:pPr>
              <w:jc w:val="both"/>
              <w:rPr>
                <w:sz w:val="26"/>
                <w:szCs w:val="26"/>
                <w:lang w:eastAsia="ru-RU"/>
              </w:rPr>
            </w:pPr>
            <w:r w:rsidRPr="001C51BB">
              <w:rPr>
                <w:sz w:val="26"/>
                <w:szCs w:val="26"/>
              </w:rPr>
              <w:t>В</w:t>
            </w:r>
            <w:r w:rsidR="00F77668" w:rsidRPr="001C51BB">
              <w:rPr>
                <w:sz w:val="26"/>
                <w:szCs w:val="26"/>
              </w:rPr>
              <w:t xml:space="preserve">  июне 2019 года в рамках летней оздоровительной кампании проведен районный конкурс «Юный инспектор дорожного движения». Конкурс проходил по двум направлениям: </w:t>
            </w:r>
            <w:r w:rsidRPr="001C51BB">
              <w:rPr>
                <w:sz w:val="26"/>
                <w:szCs w:val="26"/>
              </w:rPr>
              <w:t xml:space="preserve">в </w:t>
            </w:r>
            <w:proofErr w:type="gramStart"/>
            <w:r w:rsidR="00F77668" w:rsidRPr="001C51BB">
              <w:rPr>
                <w:sz w:val="26"/>
                <w:szCs w:val="26"/>
              </w:rPr>
              <w:t>г</w:t>
            </w:r>
            <w:proofErr w:type="gramEnd"/>
            <w:r w:rsidR="00F77668" w:rsidRPr="001C51BB">
              <w:rPr>
                <w:sz w:val="26"/>
                <w:szCs w:val="26"/>
              </w:rPr>
              <w:t xml:space="preserve">.п. </w:t>
            </w:r>
            <w:proofErr w:type="gramStart"/>
            <w:r w:rsidR="00F77668" w:rsidRPr="001C51BB">
              <w:rPr>
                <w:sz w:val="26"/>
                <w:szCs w:val="26"/>
              </w:rPr>
              <w:t>Советский</w:t>
            </w:r>
            <w:proofErr w:type="gramEnd"/>
            <w:r w:rsidR="00F77668" w:rsidRPr="001C51BB">
              <w:rPr>
                <w:sz w:val="26"/>
                <w:szCs w:val="26"/>
              </w:rPr>
              <w:t xml:space="preserve"> и </w:t>
            </w:r>
            <w:r w:rsidRPr="001C51BB">
              <w:rPr>
                <w:sz w:val="26"/>
                <w:szCs w:val="26"/>
              </w:rPr>
              <w:t xml:space="preserve">в </w:t>
            </w:r>
            <w:r w:rsidR="00CC06FB" w:rsidRPr="001C51BB">
              <w:rPr>
                <w:sz w:val="26"/>
                <w:szCs w:val="26"/>
              </w:rPr>
              <w:t xml:space="preserve">летних </w:t>
            </w:r>
            <w:r w:rsidR="00F77668" w:rsidRPr="001C51BB">
              <w:rPr>
                <w:sz w:val="26"/>
                <w:szCs w:val="26"/>
              </w:rPr>
              <w:t>лагеря</w:t>
            </w:r>
            <w:r w:rsidRPr="001C51BB">
              <w:rPr>
                <w:sz w:val="26"/>
                <w:szCs w:val="26"/>
              </w:rPr>
              <w:t>х</w:t>
            </w:r>
            <w:r w:rsidR="00CC06FB" w:rsidRPr="001C51BB">
              <w:rPr>
                <w:sz w:val="26"/>
                <w:szCs w:val="26"/>
              </w:rPr>
              <w:t xml:space="preserve">, </w:t>
            </w:r>
            <w:r w:rsidR="00CC06FB" w:rsidRPr="001C51BB">
              <w:rPr>
                <w:sz w:val="26"/>
                <w:szCs w:val="26"/>
              </w:rPr>
              <w:lastRenderedPageBreak/>
              <w:t>организованных</w:t>
            </w:r>
            <w:r w:rsidR="00F77668" w:rsidRPr="001C51BB">
              <w:rPr>
                <w:sz w:val="26"/>
                <w:szCs w:val="26"/>
              </w:rPr>
              <w:t xml:space="preserve"> на базе школ «Пионерского куста». Охват составил-более 80 человек.</w:t>
            </w:r>
          </w:p>
        </w:tc>
      </w:tr>
      <w:tr w:rsidR="00326ED6" w:rsidRPr="001C51BB" w:rsidTr="001C51B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lastRenderedPageBreak/>
              <w:t>2.</w:t>
            </w:r>
          </w:p>
        </w:tc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326ED6" w:rsidRPr="001C51BB" w:rsidRDefault="00326ED6" w:rsidP="00326ED6">
            <w:pPr>
              <w:tabs>
                <w:tab w:val="left" w:pos="408"/>
              </w:tabs>
              <w:ind w:hanging="17"/>
              <w:jc w:val="both"/>
              <w:rPr>
                <w:sz w:val="26"/>
                <w:szCs w:val="26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Исполнено администрацией Советского района в рамках переданных полномочий от поселений Советского района</w:t>
            </w:r>
          </w:p>
        </w:tc>
      </w:tr>
      <w:tr w:rsidR="00326ED6" w:rsidRPr="001C51BB" w:rsidTr="001C51B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Капитальный ремонт</w:t>
            </w:r>
          </w:p>
          <w:p w:rsidR="00326ED6" w:rsidRPr="001C51BB" w:rsidRDefault="00326ED6" w:rsidP="00635DA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ул. Дзержинского в п. Агириш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18858,2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Бюджетные средства направлены на капитальный ремонт</w:t>
            </w:r>
          </w:p>
          <w:p w:rsidR="00326ED6" w:rsidRPr="001C51BB" w:rsidRDefault="00326ED6" w:rsidP="00635DA1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ул. Дзержинского в п. Агириш.</w:t>
            </w:r>
          </w:p>
          <w:p w:rsidR="00326ED6" w:rsidRPr="001C51BB" w:rsidRDefault="00326ED6" w:rsidP="00635DA1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На всём протяжении дороги выполнено асфальтобетонное покрытие. </w:t>
            </w:r>
          </w:p>
          <w:p w:rsidR="00326ED6" w:rsidRPr="001C51BB" w:rsidRDefault="00326ED6" w:rsidP="00635DA1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Отремонтирована автостоянка возле медицинской амбулатории. </w:t>
            </w:r>
          </w:p>
        </w:tc>
      </w:tr>
      <w:tr w:rsidR="00326ED6" w:rsidRPr="001C51BB" w:rsidTr="001C51B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326ED6" w:rsidRPr="001C51BB" w:rsidRDefault="00326ED6" w:rsidP="00514093">
            <w:pPr>
              <w:tabs>
                <w:tab w:val="left" w:pos="408"/>
              </w:tabs>
              <w:ind w:hanging="17"/>
              <w:jc w:val="both"/>
              <w:rPr>
                <w:sz w:val="26"/>
                <w:szCs w:val="26"/>
              </w:rPr>
            </w:pPr>
            <w:r w:rsidRPr="001C51BB">
              <w:rPr>
                <w:sz w:val="26"/>
                <w:szCs w:val="26"/>
              </w:rPr>
              <w:t>Исполнено поселениями Советского района в рамках полномочий поселений Советского района</w:t>
            </w:r>
          </w:p>
        </w:tc>
      </w:tr>
      <w:tr w:rsidR="00326ED6" w:rsidRPr="001C51BB" w:rsidTr="001C51B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Капитальный ремонт и ремонт улично-дорожной сети  в г.п</w:t>
            </w:r>
            <w:proofErr w:type="gramStart"/>
            <w:r w:rsidRPr="001C51BB">
              <w:rPr>
                <w:color w:val="00000A"/>
                <w:sz w:val="26"/>
                <w:szCs w:val="26"/>
                <w:lang w:eastAsia="ru-RU"/>
              </w:rPr>
              <w:t>.П</w:t>
            </w:r>
            <w:proofErr w:type="gramEnd"/>
            <w:r w:rsidRPr="001C51BB">
              <w:rPr>
                <w:color w:val="00000A"/>
                <w:sz w:val="26"/>
                <w:szCs w:val="26"/>
                <w:lang w:eastAsia="ru-RU"/>
              </w:rPr>
              <w:t>ионерский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3042,8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Выполнены работы по устройству щебёночного покрытия по переулку  Молодёжный – 0,315 км </w:t>
            </w:r>
          </w:p>
        </w:tc>
      </w:tr>
      <w:tr w:rsidR="00326ED6" w:rsidRPr="001C51BB" w:rsidTr="001C51B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 xml:space="preserve">Капитальный ремонт и ремонт дорог в </w:t>
            </w:r>
            <w:proofErr w:type="gramStart"/>
            <w:r w:rsidRPr="001C51BB">
              <w:rPr>
                <w:color w:val="00000A"/>
                <w:sz w:val="26"/>
                <w:szCs w:val="26"/>
                <w:lang w:eastAsia="ru-RU"/>
              </w:rPr>
              <w:t>г</w:t>
            </w:r>
            <w:proofErr w:type="gramEnd"/>
            <w:r w:rsidRPr="001C51BB">
              <w:rPr>
                <w:color w:val="00000A"/>
                <w:sz w:val="26"/>
                <w:szCs w:val="26"/>
                <w:lang w:eastAsia="ru-RU"/>
              </w:rPr>
              <w:t>.п. Советский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36101,3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Отремонтировано автомобильных дорог – 3,53 км: ремонт дороги ул</w:t>
            </w:r>
            <w:proofErr w:type="gramStart"/>
            <w:r w:rsidRPr="001C51BB">
              <w:rPr>
                <w:color w:val="00000A"/>
                <w:sz w:val="26"/>
                <w:szCs w:val="26"/>
                <w:lang w:eastAsia="ru-RU"/>
              </w:rPr>
              <w:t>.Ж</w:t>
            </w:r>
            <w:proofErr w:type="gramEnd"/>
            <w:r w:rsidRPr="001C51BB">
              <w:rPr>
                <w:color w:val="00000A"/>
                <w:sz w:val="26"/>
                <w:szCs w:val="26"/>
                <w:lang w:eastAsia="ru-RU"/>
              </w:rPr>
              <w:t>елезнодорожная - 1,645 км, расширение полосы по ул.Ленина на перекрестке с ул. Гагарина – 0,016 км, расширение дороги по ул. Северо-Восточная объездная – 0,057 км, ремонт дорожного покрытия по ул.Киевская – 0,15км, ремонт дороги ул.Северо-Восточная объездная в районе ТЦ «Амбар» - 0,498 км, ул.Киевская (в границах улиц Восточная – Мира) – 0,227 км,  ремонт ул</w:t>
            </w:r>
            <w:proofErr w:type="gramStart"/>
            <w:r w:rsidRPr="001C51BB">
              <w:rPr>
                <w:color w:val="00000A"/>
                <w:sz w:val="26"/>
                <w:szCs w:val="26"/>
                <w:lang w:eastAsia="ru-RU"/>
              </w:rPr>
              <w:t>.К</w:t>
            </w:r>
            <w:proofErr w:type="gramEnd"/>
            <w:r w:rsidRPr="001C51BB">
              <w:rPr>
                <w:color w:val="00000A"/>
                <w:sz w:val="26"/>
                <w:szCs w:val="26"/>
                <w:lang w:eastAsia="ru-RU"/>
              </w:rPr>
              <w:t>иевская в районе перекрестка улиц Киевская – Защитников Отечества – 0,84 км.</w:t>
            </w:r>
          </w:p>
        </w:tc>
      </w:tr>
      <w:tr w:rsidR="00326ED6" w:rsidRPr="001C51BB" w:rsidTr="001C51B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902CB8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Обеспечение функционирования и развития систем видеонаблюдения с целью повышения безопасности дорожного движения и информирования владельцев транспортных средств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32,00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326ED6" w:rsidRPr="001C51BB" w:rsidRDefault="00326ED6" w:rsidP="00635DA1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1C51BB">
              <w:rPr>
                <w:color w:val="00000A"/>
                <w:sz w:val="26"/>
                <w:szCs w:val="26"/>
                <w:lang w:eastAsia="ru-RU"/>
              </w:rPr>
              <w:t>Бюджетные средства направлены на</w:t>
            </w:r>
            <w:r w:rsidRPr="001C51BB">
              <w:rPr>
                <w:sz w:val="26"/>
                <w:szCs w:val="26"/>
              </w:rPr>
              <w:t xml:space="preserve"> рассылку 1135 штук почтовых уведомлений  ФГУП «Почта России» нарушителям правил дорожного движения (далее-ПДД), зафиксированных стационарными камерами фото-видеофиксации нарушений ПДД </w:t>
            </w:r>
          </w:p>
        </w:tc>
      </w:tr>
    </w:tbl>
    <w:p w:rsidR="00AC395C" w:rsidRPr="001C51BB" w:rsidRDefault="00AC395C" w:rsidP="00AC395C">
      <w:pPr>
        <w:jc w:val="both"/>
        <w:rPr>
          <w:color w:val="00000A"/>
          <w:sz w:val="26"/>
          <w:szCs w:val="26"/>
          <w:lang w:eastAsia="ru-RU"/>
        </w:rPr>
      </w:pPr>
    </w:p>
    <w:p w:rsidR="00AC395C" w:rsidRPr="001C51BB" w:rsidRDefault="00AC395C" w:rsidP="00993091">
      <w:pPr>
        <w:jc w:val="both"/>
        <w:rPr>
          <w:b/>
          <w:color w:val="00000A"/>
          <w:sz w:val="26"/>
          <w:szCs w:val="26"/>
          <w:lang w:eastAsia="ru-RU"/>
        </w:rPr>
      </w:pPr>
      <w:r w:rsidRPr="001C51BB">
        <w:rPr>
          <w:b/>
          <w:color w:val="00000A"/>
          <w:sz w:val="26"/>
          <w:szCs w:val="26"/>
          <w:lang w:eastAsia="ru-RU"/>
        </w:rPr>
        <w:t>5. Исполнение целевых показателей результат</w:t>
      </w:r>
      <w:r w:rsidR="001157C9" w:rsidRPr="001C51BB">
        <w:rPr>
          <w:b/>
          <w:color w:val="00000A"/>
          <w:sz w:val="26"/>
          <w:szCs w:val="26"/>
          <w:lang w:eastAsia="ru-RU"/>
        </w:rPr>
        <w:t>ов реализации программы за 2019</w:t>
      </w:r>
      <w:r w:rsidRPr="001C51BB">
        <w:rPr>
          <w:b/>
          <w:color w:val="00000A"/>
          <w:sz w:val="26"/>
          <w:szCs w:val="26"/>
          <w:lang w:eastAsia="ru-RU"/>
        </w:rPr>
        <w:t xml:space="preserve"> год</w:t>
      </w:r>
    </w:p>
    <w:p w:rsidR="00AC395C" w:rsidRPr="001C51BB" w:rsidRDefault="00AC395C" w:rsidP="00AC395C">
      <w:pPr>
        <w:ind w:firstLine="567"/>
        <w:jc w:val="both"/>
        <w:rPr>
          <w:b/>
          <w:color w:val="00000A"/>
          <w:sz w:val="26"/>
          <w:szCs w:val="26"/>
          <w:lang w:eastAsia="ru-RU"/>
        </w:rPr>
      </w:pPr>
    </w:p>
    <w:tbl>
      <w:tblPr>
        <w:tblW w:w="10120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709"/>
        <w:gridCol w:w="4678"/>
        <w:gridCol w:w="1559"/>
        <w:gridCol w:w="1559"/>
        <w:gridCol w:w="1615"/>
      </w:tblGrid>
      <w:tr w:rsidR="00AC395C" w:rsidRPr="001C51BB" w:rsidTr="001C51BB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1C51BB">
              <w:rPr>
                <w:kern w:val="1"/>
                <w:sz w:val="26"/>
                <w:szCs w:val="26"/>
                <w:lang w:eastAsia="en-US"/>
              </w:rPr>
              <w:t>п</w:t>
            </w:r>
            <w:proofErr w:type="gramEnd"/>
            <w:r w:rsidRPr="001C51BB">
              <w:rPr>
                <w:kern w:val="1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Наименование ц</w:t>
            </w:r>
            <w:r w:rsidRPr="001C51BB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Значение ц</w:t>
            </w:r>
            <w:r w:rsidRPr="001C51BB">
              <w:rPr>
                <w:sz w:val="26"/>
                <w:szCs w:val="26"/>
              </w:rPr>
              <w:t xml:space="preserve">елевых показателей муниципальной </w:t>
            </w:r>
            <w:r w:rsidRPr="001C51BB">
              <w:rPr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sz w:val="26"/>
                <w:szCs w:val="26"/>
                <w:lang w:eastAsia="ru-RU"/>
              </w:rPr>
            </w:pPr>
            <w:r w:rsidRPr="001C51BB">
              <w:rPr>
                <w:sz w:val="26"/>
                <w:szCs w:val="26"/>
                <w:lang w:eastAsia="ru-RU"/>
              </w:rPr>
              <w:lastRenderedPageBreak/>
              <w:t xml:space="preserve">Степень достижения целевых </w:t>
            </w:r>
            <w:r w:rsidRPr="001C51BB">
              <w:rPr>
                <w:sz w:val="26"/>
                <w:szCs w:val="26"/>
                <w:lang w:eastAsia="ru-RU"/>
              </w:rPr>
              <w:lastRenderedPageBreak/>
              <w:t>значений показателей*</w:t>
            </w:r>
          </w:p>
          <w:p w:rsidR="00AC395C" w:rsidRPr="001C51BB" w:rsidRDefault="00AC395C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sz w:val="26"/>
                <w:szCs w:val="26"/>
                <w:lang w:eastAsia="ru-RU"/>
              </w:rPr>
              <w:t>(%)</w:t>
            </w:r>
          </w:p>
        </w:tc>
      </w:tr>
      <w:tr w:rsidR="00AC395C" w:rsidRPr="001C51BB" w:rsidTr="001C51BB">
        <w:trPr>
          <w:trHeight w:val="856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395C" w:rsidRPr="001C51BB" w:rsidRDefault="00AC395C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395C" w:rsidRPr="001C51BB" w:rsidRDefault="00AC395C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по программе</w:t>
            </w:r>
          </w:p>
          <w:p w:rsidR="00AC395C" w:rsidRPr="001C51BB" w:rsidRDefault="00AC395C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(план)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395C" w:rsidRPr="001C51BB" w:rsidRDefault="00AC395C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фактически</w:t>
            </w:r>
          </w:p>
          <w:p w:rsidR="00AC395C" w:rsidRPr="001C51BB" w:rsidRDefault="00AC395C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за отчетный период (факт)</w:t>
            </w:r>
          </w:p>
        </w:tc>
        <w:tc>
          <w:tcPr>
            <w:tcW w:w="16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395C" w:rsidRPr="001C51BB" w:rsidRDefault="00AC395C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</w:tr>
      <w:tr w:rsidR="00AC395C" w:rsidRPr="001C51BB" w:rsidTr="001C51BB">
        <w:trPr>
          <w:trHeight w:val="191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</w:tcPr>
          <w:p w:rsidR="00AC395C" w:rsidRPr="001C51BB" w:rsidRDefault="003872D0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4678" w:type="dxa"/>
            <w:tcBorders>
              <w:left w:val="single" w:sz="4" w:space="0" w:color="00000A"/>
            </w:tcBorders>
            <w:shd w:val="clear" w:color="auto" w:fill="auto"/>
          </w:tcPr>
          <w:p w:rsidR="00AC395C" w:rsidRPr="001C51BB" w:rsidRDefault="003872D0" w:rsidP="00BF4322">
            <w:pPr>
              <w:snapToGrid w:val="0"/>
              <w:jc w:val="both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Протяжённость автомобильных дорог с твёрдым покрытием</w:t>
            </w:r>
            <w:r w:rsidR="001157C9" w:rsidRPr="001C51BB">
              <w:rPr>
                <w:kern w:val="1"/>
                <w:sz w:val="26"/>
                <w:szCs w:val="26"/>
                <w:lang w:eastAsia="en-US"/>
              </w:rPr>
              <w:t xml:space="preserve">, </w:t>
            </w:r>
            <w:proofErr w:type="gramStart"/>
            <w:r w:rsidR="001157C9" w:rsidRPr="001C51BB">
              <w:rPr>
                <w:kern w:val="1"/>
                <w:sz w:val="26"/>
                <w:szCs w:val="26"/>
                <w:lang w:eastAsia="en-US"/>
              </w:rPr>
              <w:t>км</w:t>
            </w:r>
            <w:proofErr w:type="gramEnd"/>
            <w:r w:rsidR="001157C9" w:rsidRPr="001C51BB">
              <w:rPr>
                <w:kern w:val="1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AC395C" w:rsidRPr="001C51BB" w:rsidRDefault="001157C9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121,55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AC395C" w:rsidRPr="001C51BB" w:rsidRDefault="00C75E24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125,11</w:t>
            </w:r>
          </w:p>
        </w:tc>
        <w:tc>
          <w:tcPr>
            <w:tcW w:w="161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AC395C" w:rsidRPr="001C51BB" w:rsidRDefault="009D2905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102,9</w:t>
            </w:r>
          </w:p>
        </w:tc>
      </w:tr>
      <w:tr w:rsidR="001157C9" w:rsidRPr="001C51BB" w:rsidTr="001C51BB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157C9" w:rsidRPr="001C51BB" w:rsidRDefault="00E84154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157C9" w:rsidRPr="001C51BB" w:rsidRDefault="00E84154" w:rsidP="00BF4322">
            <w:pPr>
              <w:snapToGrid w:val="0"/>
              <w:jc w:val="both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Протяжённость автомобильных дорог с тв</w:t>
            </w:r>
            <w:r w:rsidR="0017003C" w:rsidRPr="001C51BB">
              <w:rPr>
                <w:kern w:val="1"/>
                <w:sz w:val="26"/>
                <w:szCs w:val="26"/>
                <w:lang w:eastAsia="en-US"/>
              </w:rPr>
              <w:t>ёрдым покрытием, соответствующих</w:t>
            </w:r>
            <w:r w:rsidRPr="001C51BB">
              <w:rPr>
                <w:kern w:val="1"/>
                <w:sz w:val="26"/>
                <w:szCs w:val="26"/>
                <w:lang w:eastAsia="en-US"/>
              </w:rPr>
              <w:t xml:space="preserve"> нормативным требованиям, </w:t>
            </w:r>
            <w:proofErr w:type="gramStart"/>
            <w:r w:rsidRPr="001C51BB">
              <w:rPr>
                <w:kern w:val="1"/>
                <w:sz w:val="26"/>
                <w:szCs w:val="26"/>
                <w:lang w:eastAsia="en-US"/>
              </w:rPr>
              <w:t>км</w:t>
            </w:r>
            <w:proofErr w:type="gramEnd"/>
            <w:r w:rsidRPr="001C51BB">
              <w:rPr>
                <w:kern w:val="1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C9" w:rsidRPr="001C51BB" w:rsidRDefault="00E84154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58,38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57C9" w:rsidRPr="001C51BB" w:rsidRDefault="00710B36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63,41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157C9" w:rsidRPr="001C51BB" w:rsidRDefault="00710B36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108,6</w:t>
            </w:r>
          </w:p>
        </w:tc>
      </w:tr>
      <w:tr w:rsidR="001157C9" w:rsidRPr="001C51BB" w:rsidTr="001C51BB">
        <w:trPr>
          <w:trHeight w:val="13"/>
        </w:trPr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157C9" w:rsidRPr="001C51BB" w:rsidRDefault="00E84154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157C9" w:rsidRPr="001C51BB" w:rsidRDefault="0017003C" w:rsidP="00BF4322">
            <w:pPr>
              <w:snapToGrid w:val="0"/>
              <w:jc w:val="both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 xml:space="preserve">Прирост протяжённости автомобильных дорог, соответствующих нормативным требованиям в результате строительства, реконструкции, </w:t>
            </w:r>
            <w:proofErr w:type="gramStart"/>
            <w:r w:rsidRPr="001C51BB">
              <w:rPr>
                <w:kern w:val="1"/>
                <w:sz w:val="26"/>
                <w:szCs w:val="26"/>
                <w:lang w:eastAsia="en-US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C9" w:rsidRPr="001C51BB" w:rsidRDefault="0017003C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57C9" w:rsidRPr="001C51BB" w:rsidRDefault="0017003C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157C9" w:rsidRPr="001C51BB" w:rsidRDefault="0017003C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0</w:t>
            </w:r>
          </w:p>
        </w:tc>
      </w:tr>
      <w:tr w:rsidR="001157C9" w:rsidRPr="001C51BB" w:rsidTr="001C51BB">
        <w:trPr>
          <w:trHeight w:val="727"/>
        </w:trPr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157C9" w:rsidRPr="001C51BB" w:rsidRDefault="0017003C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157C9" w:rsidRPr="001C51BB" w:rsidRDefault="00E26C34" w:rsidP="00BF4322">
            <w:pPr>
              <w:snapToGrid w:val="0"/>
              <w:jc w:val="both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 xml:space="preserve">Прирост протяжённости автомобильных дорог, соответствующих нормативным требованиям в результате капитального ремонта и ремонта, </w:t>
            </w:r>
            <w:proofErr w:type="gramStart"/>
            <w:r w:rsidRPr="001C51BB">
              <w:rPr>
                <w:kern w:val="1"/>
                <w:sz w:val="26"/>
                <w:szCs w:val="26"/>
                <w:lang w:eastAsia="en-US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C9" w:rsidRPr="001C51BB" w:rsidRDefault="00E54F23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3,85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57C9" w:rsidRPr="001C51BB" w:rsidRDefault="00E54F23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3,85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157C9" w:rsidRPr="001C51BB" w:rsidRDefault="00E54F23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100</w:t>
            </w:r>
          </w:p>
        </w:tc>
      </w:tr>
      <w:tr w:rsidR="001157C9" w:rsidRPr="001C51BB" w:rsidTr="001C51BB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157C9" w:rsidRPr="001C51BB" w:rsidRDefault="00E26C34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 xml:space="preserve">5.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157C9" w:rsidRPr="001C51BB" w:rsidRDefault="00E26C34" w:rsidP="00BF4322">
            <w:pPr>
              <w:snapToGrid w:val="0"/>
              <w:jc w:val="both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Доля автомобильных дорог, соответствующих нормативным требованиям</w:t>
            </w:r>
            <w:r w:rsidR="008D58B1" w:rsidRPr="001C51BB">
              <w:rPr>
                <w:kern w:val="1"/>
                <w:sz w:val="26"/>
                <w:szCs w:val="26"/>
                <w:lang w:eastAsia="en-US"/>
              </w:rPr>
              <w:t>, в общей протяжённости автомобильных дорог,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C9" w:rsidRPr="001C51BB" w:rsidRDefault="00F076B3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19,6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57C9" w:rsidRPr="001C51BB" w:rsidRDefault="00F076B3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21,2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157C9" w:rsidRPr="001C51BB" w:rsidRDefault="009D2905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108,2</w:t>
            </w:r>
          </w:p>
        </w:tc>
      </w:tr>
      <w:tr w:rsidR="001157C9" w:rsidRPr="001C51BB" w:rsidTr="001C51BB">
        <w:trPr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1157C9" w:rsidRPr="001C51BB" w:rsidRDefault="008D58B1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 xml:space="preserve">6.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1157C9" w:rsidRPr="001C51BB" w:rsidRDefault="008D58B1" w:rsidP="00BF4322">
            <w:pPr>
              <w:snapToGrid w:val="0"/>
              <w:jc w:val="both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 xml:space="preserve">Количество дорожно-транспортных происшествий, ед.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1157C9" w:rsidRPr="001C51BB" w:rsidRDefault="006545B5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1157C9" w:rsidRPr="001C51BB" w:rsidRDefault="00F22765" w:rsidP="00902CB8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47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57C9" w:rsidRPr="001C51BB" w:rsidRDefault="00F22765" w:rsidP="00902CB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1C51BB">
              <w:rPr>
                <w:kern w:val="1"/>
                <w:sz w:val="26"/>
                <w:szCs w:val="26"/>
                <w:lang w:eastAsia="en-US"/>
              </w:rPr>
              <w:t>106,4</w:t>
            </w:r>
          </w:p>
        </w:tc>
      </w:tr>
    </w:tbl>
    <w:p w:rsidR="009D2905" w:rsidRPr="001C51BB" w:rsidRDefault="009D2905" w:rsidP="009D2905">
      <w:pPr>
        <w:tabs>
          <w:tab w:val="num" w:pos="1080"/>
        </w:tabs>
        <w:ind w:firstLine="426"/>
        <w:jc w:val="both"/>
        <w:rPr>
          <w:sz w:val="26"/>
          <w:szCs w:val="26"/>
        </w:rPr>
      </w:pPr>
    </w:p>
    <w:p w:rsidR="002E25DE" w:rsidRPr="001C51BB" w:rsidRDefault="00EC7210" w:rsidP="002E25DE">
      <w:pPr>
        <w:tabs>
          <w:tab w:val="num" w:pos="1080"/>
        </w:tabs>
        <w:ind w:firstLine="426"/>
        <w:jc w:val="both"/>
        <w:rPr>
          <w:sz w:val="26"/>
          <w:szCs w:val="26"/>
          <w:lang w:eastAsia="ar-SA"/>
        </w:rPr>
      </w:pPr>
      <w:r w:rsidRPr="001C51BB">
        <w:rPr>
          <w:sz w:val="26"/>
          <w:szCs w:val="26"/>
        </w:rPr>
        <w:t>*</w:t>
      </w:r>
      <w:r w:rsidRPr="001C51BB">
        <w:rPr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1C51BB">
        <w:rPr>
          <w:sz w:val="26"/>
          <w:szCs w:val="26"/>
          <w:lang w:eastAsia="ar-SA"/>
        </w:rPr>
        <w:t>в</w:t>
      </w:r>
      <w:proofErr w:type="gramEnd"/>
      <w:r w:rsidRPr="001C51BB">
        <w:rPr>
          <w:sz w:val="26"/>
          <w:szCs w:val="26"/>
          <w:lang w:eastAsia="ar-SA"/>
        </w:rPr>
        <w:t xml:space="preserve"> %);</w:t>
      </w:r>
    </w:p>
    <w:p w:rsidR="00EC7210" w:rsidRPr="001C51BB" w:rsidRDefault="00EC7210" w:rsidP="002E25DE">
      <w:pPr>
        <w:tabs>
          <w:tab w:val="num" w:pos="1080"/>
        </w:tabs>
        <w:ind w:firstLine="426"/>
        <w:jc w:val="both"/>
        <w:rPr>
          <w:sz w:val="26"/>
          <w:szCs w:val="26"/>
          <w:lang w:eastAsia="ar-SA"/>
        </w:rPr>
      </w:pPr>
      <w:r w:rsidRPr="001C51BB">
        <w:rPr>
          <w:sz w:val="26"/>
          <w:szCs w:val="26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 показателя в отчетном году (</w:t>
      </w:r>
      <w:proofErr w:type="gramStart"/>
      <w:r w:rsidRPr="001C51BB">
        <w:rPr>
          <w:sz w:val="26"/>
          <w:szCs w:val="26"/>
          <w:lang w:eastAsia="ar-SA"/>
        </w:rPr>
        <w:t>в</w:t>
      </w:r>
      <w:proofErr w:type="gramEnd"/>
      <w:r w:rsidRPr="001C51BB">
        <w:rPr>
          <w:sz w:val="26"/>
          <w:szCs w:val="26"/>
          <w:lang w:eastAsia="ar-SA"/>
        </w:rPr>
        <w:t xml:space="preserve"> %).</w:t>
      </w:r>
    </w:p>
    <w:p w:rsidR="001C51BB" w:rsidRDefault="00202AAF" w:rsidP="00202AAF">
      <w:pPr>
        <w:suppressAutoHyphens w:val="0"/>
        <w:jc w:val="both"/>
        <w:rPr>
          <w:b/>
          <w:sz w:val="26"/>
          <w:szCs w:val="26"/>
          <w:lang w:eastAsia="ru-RU"/>
        </w:rPr>
      </w:pPr>
      <w:r w:rsidRPr="001C51BB">
        <w:rPr>
          <w:b/>
          <w:sz w:val="26"/>
          <w:szCs w:val="26"/>
          <w:lang w:eastAsia="ru-RU"/>
        </w:rPr>
        <w:t xml:space="preserve">     </w:t>
      </w:r>
    </w:p>
    <w:p w:rsidR="00202AAF" w:rsidRPr="001C51BB" w:rsidRDefault="00202AAF" w:rsidP="001C51BB">
      <w:pPr>
        <w:suppressAutoHyphens w:val="0"/>
        <w:ind w:firstLine="709"/>
        <w:jc w:val="both"/>
        <w:rPr>
          <w:rFonts w:eastAsia="SimSun"/>
          <w:b/>
          <w:bCs/>
          <w:iCs/>
          <w:sz w:val="26"/>
          <w:szCs w:val="26"/>
          <w:lang w:eastAsia="ru-RU" w:bidi="ru-RU"/>
        </w:rPr>
      </w:pPr>
      <w:r w:rsidRPr="001C51BB">
        <w:rPr>
          <w:b/>
          <w:sz w:val="26"/>
          <w:szCs w:val="26"/>
          <w:lang w:eastAsia="ru-RU"/>
        </w:rPr>
        <w:t>6. Результаты оценки эффективности реализации муниципальной программы:</w:t>
      </w:r>
      <w:r w:rsidRPr="001C51BB">
        <w:rPr>
          <w:sz w:val="26"/>
          <w:szCs w:val="26"/>
          <w:lang w:eastAsia="ru-RU"/>
        </w:rPr>
        <w:t xml:space="preserve"> </w:t>
      </w:r>
    </w:p>
    <w:p w:rsidR="00202AAF" w:rsidRPr="001C51BB" w:rsidRDefault="00202AAF" w:rsidP="001C51BB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1C51BB">
        <w:rPr>
          <w:sz w:val="26"/>
          <w:szCs w:val="26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1C51BB">
        <w:rPr>
          <w:rFonts w:eastAsia="SimSun"/>
          <w:bCs/>
          <w:iCs/>
          <w:sz w:val="26"/>
          <w:szCs w:val="26"/>
          <w:lang w:eastAsia="ru-RU" w:bidi="ru-RU"/>
        </w:rPr>
        <w:t>«</w:t>
      </w:r>
      <w:r w:rsidRPr="001C51BB">
        <w:rPr>
          <w:sz w:val="26"/>
          <w:szCs w:val="26"/>
          <w:lang w:eastAsia="ru-RU"/>
        </w:rPr>
        <w:t>О Методике оценки эффективности</w:t>
      </w:r>
      <w:r w:rsidRPr="001C51BB">
        <w:rPr>
          <w:rFonts w:eastAsia="SimSun"/>
          <w:bCs/>
          <w:iCs/>
          <w:sz w:val="26"/>
          <w:szCs w:val="26"/>
          <w:lang w:eastAsia="ru-RU" w:bidi="ru-RU"/>
        </w:rPr>
        <w:t xml:space="preserve"> </w:t>
      </w:r>
      <w:r w:rsidRPr="001C51BB">
        <w:rPr>
          <w:color w:val="000000"/>
          <w:sz w:val="26"/>
          <w:szCs w:val="26"/>
          <w:lang w:eastAsia="ru-RU"/>
        </w:rPr>
        <w:t xml:space="preserve">реализации </w:t>
      </w:r>
      <w:r w:rsidRPr="001C51BB">
        <w:rPr>
          <w:sz w:val="26"/>
          <w:szCs w:val="26"/>
          <w:lang w:eastAsia="ru-RU"/>
        </w:rPr>
        <w:t>муниципальных программ Советского района</w:t>
      </w:r>
      <w:r w:rsidRPr="001C51BB">
        <w:rPr>
          <w:rFonts w:eastAsia="SimSun"/>
          <w:bCs/>
          <w:iCs/>
          <w:sz w:val="26"/>
          <w:szCs w:val="26"/>
          <w:lang w:eastAsia="ru-RU" w:bidi="ru-RU"/>
        </w:rPr>
        <w:t xml:space="preserve">» </w:t>
      </w:r>
      <w:r w:rsidR="0057504B" w:rsidRPr="001C51BB">
        <w:rPr>
          <w:color w:val="00000A"/>
          <w:sz w:val="26"/>
          <w:szCs w:val="26"/>
        </w:rPr>
        <w:t>(с изменениями от 31.12.2019 № 452-р)</w:t>
      </w:r>
      <w:r w:rsidRPr="001C51BB">
        <w:rPr>
          <w:rFonts w:eastAsia="SimSun"/>
          <w:bCs/>
          <w:iCs/>
          <w:sz w:val="26"/>
          <w:szCs w:val="26"/>
          <w:lang w:eastAsia="ru-RU" w:bidi="ru-RU"/>
        </w:rPr>
        <w:t xml:space="preserve"> программа </w:t>
      </w:r>
      <w:r w:rsidRPr="001C51BB">
        <w:rPr>
          <w:sz w:val="26"/>
          <w:szCs w:val="26"/>
          <w:lang w:eastAsia="ru-RU"/>
        </w:rPr>
        <w:t>оценивается как «умеренно эффективная» (значение балльной интегральной оценки составляет - 7,27 баллов).</w:t>
      </w:r>
    </w:p>
    <w:p w:rsidR="00202AAF" w:rsidRPr="001C51BB" w:rsidRDefault="00202AAF" w:rsidP="002E25DE">
      <w:pPr>
        <w:tabs>
          <w:tab w:val="num" w:pos="1080"/>
        </w:tabs>
        <w:ind w:firstLine="426"/>
        <w:jc w:val="both"/>
        <w:rPr>
          <w:sz w:val="26"/>
          <w:szCs w:val="26"/>
          <w:highlight w:val="yellow"/>
          <w:lang w:eastAsia="ar-SA"/>
        </w:rPr>
      </w:pPr>
    </w:p>
    <w:sectPr w:rsidR="00202AAF" w:rsidRPr="001C51BB" w:rsidSect="001C51BB">
      <w:pgSz w:w="11906" w:h="16838"/>
      <w:pgMar w:top="1134" w:right="726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C1E"/>
    <w:rsid w:val="00063D6D"/>
    <w:rsid w:val="00064E6F"/>
    <w:rsid w:val="000A3235"/>
    <w:rsid w:val="000C0973"/>
    <w:rsid w:val="000D43AF"/>
    <w:rsid w:val="000F355D"/>
    <w:rsid w:val="001157C9"/>
    <w:rsid w:val="0017003C"/>
    <w:rsid w:val="0017368E"/>
    <w:rsid w:val="001C51BB"/>
    <w:rsid w:val="001E5D92"/>
    <w:rsid w:val="001E623A"/>
    <w:rsid w:val="001F72F7"/>
    <w:rsid w:val="00202AAF"/>
    <w:rsid w:val="002050CF"/>
    <w:rsid w:val="00205B34"/>
    <w:rsid w:val="00223373"/>
    <w:rsid w:val="0023610D"/>
    <w:rsid w:val="0024229F"/>
    <w:rsid w:val="0024383E"/>
    <w:rsid w:val="002A6221"/>
    <w:rsid w:val="002B0EEE"/>
    <w:rsid w:val="002D08FD"/>
    <w:rsid w:val="002E25DE"/>
    <w:rsid w:val="002E4C52"/>
    <w:rsid w:val="002E54B2"/>
    <w:rsid w:val="002F12C4"/>
    <w:rsid w:val="002F1340"/>
    <w:rsid w:val="00307FA8"/>
    <w:rsid w:val="00326ED6"/>
    <w:rsid w:val="00361AAD"/>
    <w:rsid w:val="00373B1C"/>
    <w:rsid w:val="003872D0"/>
    <w:rsid w:val="00392A2D"/>
    <w:rsid w:val="003A69BA"/>
    <w:rsid w:val="003C7883"/>
    <w:rsid w:val="003D1301"/>
    <w:rsid w:val="003D4CFB"/>
    <w:rsid w:val="00434649"/>
    <w:rsid w:val="00435617"/>
    <w:rsid w:val="004400E2"/>
    <w:rsid w:val="004D5B88"/>
    <w:rsid w:val="00507FAF"/>
    <w:rsid w:val="00514093"/>
    <w:rsid w:val="005216B9"/>
    <w:rsid w:val="00547B18"/>
    <w:rsid w:val="00566596"/>
    <w:rsid w:val="0057504B"/>
    <w:rsid w:val="005752F5"/>
    <w:rsid w:val="005A2E16"/>
    <w:rsid w:val="005E155A"/>
    <w:rsid w:val="00623EBB"/>
    <w:rsid w:val="006346B6"/>
    <w:rsid w:val="0063769A"/>
    <w:rsid w:val="006545B5"/>
    <w:rsid w:val="00680FAE"/>
    <w:rsid w:val="00694164"/>
    <w:rsid w:val="006A2E5E"/>
    <w:rsid w:val="006A7FE5"/>
    <w:rsid w:val="006E470B"/>
    <w:rsid w:val="006F1668"/>
    <w:rsid w:val="006F2F08"/>
    <w:rsid w:val="00710B36"/>
    <w:rsid w:val="007132B6"/>
    <w:rsid w:val="00744682"/>
    <w:rsid w:val="00753230"/>
    <w:rsid w:val="00765428"/>
    <w:rsid w:val="00796FF8"/>
    <w:rsid w:val="007A15F1"/>
    <w:rsid w:val="007C2035"/>
    <w:rsid w:val="007C32BE"/>
    <w:rsid w:val="007D5C7F"/>
    <w:rsid w:val="007D6CBD"/>
    <w:rsid w:val="007E3CCD"/>
    <w:rsid w:val="007F03BB"/>
    <w:rsid w:val="007F2279"/>
    <w:rsid w:val="00823D5B"/>
    <w:rsid w:val="00826608"/>
    <w:rsid w:val="00826A48"/>
    <w:rsid w:val="00836AA8"/>
    <w:rsid w:val="00842872"/>
    <w:rsid w:val="0085562F"/>
    <w:rsid w:val="00863C1E"/>
    <w:rsid w:val="00870218"/>
    <w:rsid w:val="008D58B1"/>
    <w:rsid w:val="008F5167"/>
    <w:rsid w:val="00902CB8"/>
    <w:rsid w:val="00906D29"/>
    <w:rsid w:val="0092069E"/>
    <w:rsid w:val="00941DD4"/>
    <w:rsid w:val="00956437"/>
    <w:rsid w:val="00963B7A"/>
    <w:rsid w:val="0097565D"/>
    <w:rsid w:val="00982587"/>
    <w:rsid w:val="00984AC0"/>
    <w:rsid w:val="00990E91"/>
    <w:rsid w:val="00993091"/>
    <w:rsid w:val="009B351A"/>
    <w:rsid w:val="009D2905"/>
    <w:rsid w:val="009E5506"/>
    <w:rsid w:val="00A4043F"/>
    <w:rsid w:val="00A473A0"/>
    <w:rsid w:val="00AA5AC0"/>
    <w:rsid w:val="00AC29B0"/>
    <w:rsid w:val="00AC395C"/>
    <w:rsid w:val="00AF5864"/>
    <w:rsid w:val="00B25B34"/>
    <w:rsid w:val="00B31897"/>
    <w:rsid w:val="00B648F6"/>
    <w:rsid w:val="00BA040F"/>
    <w:rsid w:val="00BE051A"/>
    <w:rsid w:val="00BE58AD"/>
    <w:rsid w:val="00BF4322"/>
    <w:rsid w:val="00C25D8D"/>
    <w:rsid w:val="00C46B26"/>
    <w:rsid w:val="00C5131E"/>
    <w:rsid w:val="00C53A15"/>
    <w:rsid w:val="00C75E24"/>
    <w:rsid w:val="00C81AD0"/>
    <w:rsid w:val="00CB274F"/>
    <w:rsid w:val="00CB4978"/>
    <w:rsid w:val="00CC06FB"/>
    <w:rsid w:val="00CC4FC3"/>
    <w:rsid w:val="00D16B6E"/>
    <w:rsid w:val="00D64A5C"/>
    <w:rsid w:val="00D701CD"/>
    <w:rsid w:val="00D82348"/>
    <w:rsid w:val="00DA5DB9"/>
    <w:rsid w:val="00DD65E3"/>
    <w:rsid w:val="00E02468"/>
    <w:rsid w:val="00E26C34"/>
    <w:rsid w:val="00E54F23"/>
    <w:rsid w:val="00E64A39"/>
    <w:rsid w:val="00E84154"/>
    <w:rsid w:val="00EC7210"/>
    <w:rsid w:val="00EF6F09"/>
    <w:rsid w:val="00F076B3"/>
    <w:rsid w:val="00F22765"/>
    <w:rsid w:val="00F517AC"/>
    <w:rsid w:val="00F77668"/>
    <w:rsid w:val="00F86B22"/>
    <w:rsid w:val="00F87882"/>
    <w:rsid w:val="00FA137C"/>
    <w:rsid w:val="00FA516F"/>
    <w:rsid w:val="00FD3C0A"/>
    <w:rsid w:val="00FE4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95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rsid w:val="00AC395C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80F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FA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10611F-5E95-4214-8561-0F4CFC110F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153B9-F458-441F-A065-7FC245F436C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46E30F-9979-4E50-9DB1-53F994191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Горелова Елена Викторовна</dc:creator>
  <cp:lastModifiedBy>Пользователь</cp:lastModifiedBy>
  <cp:revision>18</cp:revision>
  <cp:lastPrinted>2020-03-10T09:47:00Z</cp:lastPrinted>
  <dcterms:created xsi:type="dcterms:W3CDTF">2020-02-17T09:58:00Z</dcterms:created>
  <dcterms:modified xsi:type="dcterms:W3CDTF">2020-04-02T10:06:00Z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