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C5" w:rsidRPr="00577B12" w:rsidRDefault="008C54C5" w:rsidP="008C54C5">
      <w:pPr>
        <w:suppressAutoHyphens w:val="0"/>
        <w:ind w:left="6372" w:firstLine="708"/>
        <w:jc w:val="right"/>
        <w:rPr>
          <w:color w:val="auto"/>
          <w:sz w:val="26"/>
          <w:szCs w:val="26"/>
          <w:lang w:eastAsia="ru-RU"/>
        </w:rPr>
      </w:pPr>
      <w:r w:rsidRPr="00577B12">
        <w:rPr>
          <w:color w:val="auto"/>
          <w:sz w:val="26"/>
          <w:szCs w:val="26"/>
          <w:lang w:eastAsia="ru-RU"/>
        </w:rPr>
        <w:t>Приложение 16</w:t>
      </w:r>
    </w:p>
    <w:p w:rsidR="008C54C5" w:rsidRPr="00577B12" w:rsidRDefault="008C54C5" w:rsidP="008C54C5">
      <w:pPr>
        <w:suppressAutoHyphens w:val="0"/>
        <w:ind w:firstLine="567"/>
        <w:jc w:val="right"/>
        <w:rPr>
          <w:color w:val="auto"/>
          <w:sz w:val="26"/>
          <w:szCs w:val="26"/>
          <w:lang w:eastAsia="ru-RU"/>
        </w:rPr>
      </w:pPr>
      <w:r w:rsidRPr="00577B12">
        <w:rPr>
          <w:color w:val="auto"/>
          <w:sz w:val="26"/>
          <w:szCs w:val="26"/>
          <w:lang w:eastAsia="ru-RU"/>
        </w:rPr>
        <w:t xml:space="preserve"> к решению Думы Советского района</w:t>
      </w:r>
    </w:p>
    <w:p w:rsidR="00577B12" w:rsidRPr="00577B12" w:rsidRDefault="00577B12" w:rsidP="00577B12">
      <w:pPr>
        <w:jc w:val="right"/>
        <w:rPr>
          <w:color w:val="auto"/>
          <w:sz w:val="26"/>
          <w:szCs w:val="26"/>
          <w:lang w:eastAsia="ru-RU"/>
        </w:rPr>
      </w:pPr>
      <w:r w:rsidRPr="00577B12">
        <w:rPr>
          <w:sz w:val="26"/>
          <w:szCs w:val="26"/>
        </w:rPr>
        <w:t>от «</w:t>
      </w:r>
      <w:r w:rsidR="00D04379">
        <w:rPr>
          <w:sz w:val="26"/>
          <w:szCs w:val="26"/>
        </w:rPr>
        <w:t>2</w:t>
      </w:r>
      <w:r w:rsidRPr="00577B12">
        <w:rPr>
          <w:sz w:val="26"/>
          <w:szCs w:val="26"/>
        </w:rPr>
        <w:t xml:space="preserve">» апреля 2020 г. № </w:t>
      </w:r>
      <w:r w:rsidR="00D04379">
        <w:rPr>
          <w:sz w:val="26"/>
          <w:szCs w:val="26"/>
        </w:rPr>
        <w:t>363</w:t>
      </w:r>
    </w:p>
    <w:p w:rsidR="008C54C5" w:rsidRPr="00577B12" w:rsidRDefault="008C54C5" w:rsidP="008C54C5">
      <w:pPr>
        <w:jc w:val="center"/>
        <w:rPr>
          <w:b/>
          <w:sz w:val="26"/>
          <w:szCs w:val="26"/>
          <w:lang w:eastAsia="ru-RU"/>
        </w:rPr>
      </w:pPr>
    </w:p>
    <w:p w:rsidR="008C54C5" w:rsidRPr="00577B12" w:rsidRDefault="008C54C5" w:rsidP="00213258">
      <w:pPr>
        <w:jc w:val="center"/>
        <w:rPr>
          <w:b/>
          <w:sz w:val="26"/>
          <w:szCs w:val="26"/>
          <w:lang w:eastAsia="ru-RU"/>
        </w:rPr>
      </w:pPr>
    </w:p>
    <w:p w:rsidR="008C54C5" w:rsidRPr="00577B12" w:rsidRDefault="008C54C5" w:rsidP="00213258">
      <w:pPr>
        <w:jc w:val="center"/>
        <w:rPr>
          <w:b/>
          <w:sz w:val="26"/>
          <w:szCs w:val="26"/>
          <w:lang w:eastAsia="ru-RU"/>
        </w:rPr>
      </w:pPr>
    </w:p>
    <w:p w:rsidR="008C54C5" w:rsidRPr="00577B12" w:rsidRDefault="00977442" w:rsidP="008C54C5">
      <w:pPr>
        <w:jc w:val="center"/>
        <w:rPr>
          <w:b/>
          <w:sz w:val="26"/>
          <w:szCs w:val="26"/>
          <w:lang w:eastAsia="ru-RU"/>
        </w:rPr>
      </w:pPr>
      <w:r w:rsidRPr="00577B12">
        <w:rPr>
          <w:b/>
          <w:sz w:val="26"/>
          <w:szCs w:val="26"/>
          <w:lang w:eastAsia="ru-RU"/>
        </w:rPr>
        <w:t>Отчет</w:t>
      </w:r>
    </w:p>
    <w:p w:rsidR="00E065F3" w:rsidRPr="00577B12" w:rsidRDefault="00977442" w:rsidP="008C54C5">
      <w:pPr>
        <w:jc w:val="center"/>
        <w:rPr>
          <w:b/>
          <w:sz w:val="26"/>
          <w:szCs w:val="26"/>
        </w:rPr>
      </w:pPr>
      <w:r w:rsidRPr="00577B12">
        <w:rPr>
          <w:b/>
          <w:sz w:val="26"/>
          <w:szCs w:val="26"/>
          <w:lang w:eastAsia="ru-RU"/>
        </w:rPr>
        <w:t>о реализации муниципальной программы Советского района</w:t>
      </w:r>
    </w:p>
    <w:p w:rsidR="008C54C5" w:rsidRPr="00577B12" w:rsidRDefault="00977442" w:rsidP="008C54C5">
      <w:pPr>
        <w:widowControl w:val="0"/>
        <w:suppressAutoHyphens w:val="0"/>
        <w:jc w:val="center"/>
        <w:rPr>
          <w:b/>
          <w:sz w:val="26"/>
          <w:szCs w:val="26"/>
          <w:lang w:eastAsia="ru-RU"/>
        </w:rPr>
      </w:pPr>
      <w:r w:rsidRPr="00577B12">
        <w:rPr>
          <w:b/>
          <w:sz w:val="26"/>
          <w:szCs w:val="26"/>
          <w:lang w:eastAsia="ru-RU"/>
        </w:rPr>
        <w:t>«Обеспечение градостроительной деятельности</w:t>
      </w:r>
    </w:p>
    <w:p w:rsidR="00E065F3" w:rsidRPr="00577B12" w:rsidRDefault="008C54C5" w:rsidP="008C54C5">
      <w:pPr>
        <w:widowControl w:val="0"/>
        <w:suppressAutoHyphens w:val="0"/>
        <w:jc w:val="center"/>
        <w:rPr>
          <w:b/>
          <w:sz w:val="26"/>
          <w:szCs w:val="26"/>
          <w:lang w:eastAsia="ru-RU"/>
        </w:rPr>
      </w:pPr>
      <w:r w:rsidRPr="00577B12">
        <w:rPr>
          <w:b/>
          <w:sz w:val="26"/>
          <w:szCs w:val="26"/>
          <w:lang w:eastAsia="ru-RU"/>
        </w:rPr>
        <w:t xml:space="preserve">на территории Советского </w:t>
      </w:r>
      <w:r w:rsidR="00977442" w:rsidRPr="00577B12">
        <w:rPr>
          <w:b/>
          <w:sz w:val="26"/>
          <w:szCs w:val="26"/>
          <w:lang w:eastAsia="ru-RU"/>
        </w:rPr>
        <w:t>района»</w:t>
      </w:r>
    </w:p>
    <w:p w:rsidR="00E065F3" w:rsidRPr="00577B12" w:rsidRDefault="00977442" w:rsidP="008C54C5">
      <w:pPr>
        <w:widowControl w:val="0"/>
        <w:suppressAutoHyphens w:val="0"/>
        <w:jc w:val="center"/>
        <w:outlineLvl w:val="0"/>
        <w:rPr>
          <w:b/>
          <w:sz w:val="26"/>
          <w:szCs w:val="26"/>
        </w:rPr>
      </w:pPr>
      <w:r w:rsidRPr="00577B12">
        <w:rPr>
          <w:b/>
          <w:bCs/>
          <w:color w:val="26282F"/>
          <w:sz w:val="26"/>
          <w:szCs w:val="26"/>
          <w:lang w:eastAsia="ru-RU"/>
        </w:rPr>
        <w:t>за 2019 год</w:t>
      </w:r>
    </w:p>
    <w:p w:rsidR="00E065F3" w:rsidRPr="00577B12" w:rsidRDefault="00E065F3" w:rsidP="00213258">
      <w:pPr>
        <w:widowControl w:val="0"/>
        <w:suppressAutoHyphens w:val="0"/>
        <w:jc w:val="center"/>
        <w:outlineLvl w:val="0"/>
        <w:rPr>
          <w:b/>
          <w:bCs/>
          <w:color w:val="26282F"/>
          <w:sz w:val="26"/>
          <w:szCs w:val="26"/>
          <w:lang w:eastAsia="ru-RU"/>
        </w:rPr>
      </w:pPr>
    </w:p>
    <w:p w:rsidR="00E065F3" w:rsidRPr="00577B12" w:rsidRDefault="00977442" w:rsidP="00577B12">
      <w:pPr>
        <w:pStyle w:val="western"/>
        <w:spacing w:beforeAutospacing="0" w:after="0" w:line="276" w:lineRule="auto"/>
        <w:ind w:firstLine="709"/>
        <w:jc w:val="both"/>
        <w:rPr>
          <w:sz w:val="26"/>
          <w:szCs w:val="26"/>
        </w:rPr>
      </w:pPr>
      <w:r w:rsidRPr="00577B12">
        <w:rPr>
          <w:b/>
          <w:sz w:val="26"/>
          <w:szCs w:val="26"/>
        </w:rPr>
        <w:t xml:space="preserve">1. </w:t>
      </w:r>
      <w:r w:rsidRPr="00577B12">
        <w:rPr>
          <w:b/>
          <w:bCs/>
          <w:sz w:val="26"/>
          <w:szCs w:val="26"/>
        </w:rPr>
        <w:t>Муниципальная программа</w:t>
      </w:r>
      <w:r w:rsidRPr="00577B12">
        <w:rPr>
          <w:sz w:val="26"/>
          <w:szCs w:val="26"/>
        </w:rPr>
        <w:t xml:space="preserve"> «Обеспечение градостроительной деятельности на территории Советского района» (</w:t>
      </w:r>
      <w:r w:rsidR="00247D11" w:rsidRPr="00577B12">
        <w:rPr>
          <w:color w:val="000000"/>
          <w:sz w:val="26"/>
          <w:szCs w:val="26"/>
        </w:rPr>
        <w:t>далее – программа)</w:t>
      </w:r>
      <w:r w:rsidRPr="00577B12">
        <w:rPr>
          <w:color w:val="000000"/>
          <w:sz w:val="26"/>
          <w:szCs w:val="26"/>
        </w:rPr>
        <w:t xml:space="preserve"> </w:t>
      </w:r>
      <w:r w:rsidRPr="00577B12">
        <w:rPr>
          <w:sz w:val="26"/>
          <w:szCs w:val="26"/>
        </w:rPr>
        <w:t>утверждена постановлением администрации Советского района от 29.10.2018 №2330 (с изменениями от 14.11.2019 №2554).</w:t>
      </w:r>
    </w:p>
    <w:p w:rsidR="00213258" w:rsidRPr="00577B12" w:rsidRDefault="00213258" w:rsidP="00577B12">
      <w:pPr>
        <w:pStyle w:val="western"/>
        <w:spacing w:beforeAutospacing="0" w:after="0" w:line="276" w:lineRule="auto"/>
        <w:ind w:firstLine="709"/>
        <w:jc w:val="both"/>
        <w:rPr>
          <w:sz w:val="26"/>
          <w:szCs w:val="26"/>
        </w:rPr>
      </w:pPr>
    </w:p>
    <w:p w:rsidR="00E065F3" w:rsidRPr="00577B12" w:rsidRDefault="00977442" w:rsidP="00577B12">
      <w:pPr>
        <w:pStyle w:val="western"/>
        <w:spacing w:beforeAutospacing="0" w:after="0" w:line="276" w:lineRule="auto"/>
        <w:ind w:firstLine="709"/>
        <w:jc w:val="both"/>
        <w:rPr>
          <w:sz w:val="26"/>
          <w:szCs w:val="26"/>
        </w:rPr>
      </w:pPr>
      <w:r w:rsidRPr="00577B12">
        <w:rPr>
          <w:sz w:val="26"/>
          <w:szCs w:val="26"/>
        </w:rPr>
        <w:t xml:space="preserve"> </w:t>
      </w:r>
      <w:r w:rsidR="008C54C5" w:rsidRPr="00577B12">
        <w:rPr>
          <w:b/>
          <w:color w:val="auto"/>
          <w:sz w:val="26"/>
          <w:szCs w:val="26"/>
        </w:rPr>
        <w:t>2. Цель программы:</w:t>
      </w:r>
      <w:r w:rsidRPr="00577B12">
        <w:rPr>
          <w:sz w:val="26"/>
          <w:szCs w:val="26"/>
        </w:rPr>
        <w:t xml:space="preserve"> Создание условий для устойчивого развития территории Советского района на основе территориального планирования и градостроительного зонирования.</w:t>
      </w:r>
    </w:p>
    <w:p w:rsidR="00213258" w:rsidRPr="00577B12" w:rsidRDefault="00213258" w:rsidP="00577B12">
      <w:pPr>
        <w:pStyle w:val="western"/>
        <w:spacing w:beforeAutospacing="0" w:after="0" w:line="276" w:lineRule="auto"/>
        <w:ind w:firstLine="709"/>
        <w:jc w:val="both"/>
        <w:rPr>
          <w:sz w:val="26"/>
          <w:szCs w:val="26"/>
        </w:rPr>
      </w:pPr>
    </w:p>
    <w:p w:rsidR="00E065F3" w:rsidRPr="00577B12" w:rsidRDefault="00977442" w:rsidP="00577B12">
      <w:pPr>
        <w:pStyle w:val="western"/>
        <w:spacing w:beforeAutospacing="0" w:after="0" w:line="276" w:lineRule="auto"/>
        <w:ind w:firstLine="709"/>
        <w:rPr>
          <w:b/>
          <w:sz w:val="26"/>
          <w:szCs w:val="26"/>
        </w:rPr>
      </w:pPr>
      <w:r w:rsidRPr="00577B12">
        <w:rPr>
          <w:b/>
          <w:sz w:val="26"/>
          <w:szCs w:val="26"/>
        </w:rPr>
        <w:t>Задачи программы:</w:t>
      </w:r>
    </w:p>
    <w:p w:rsidR="00E065F3" w:rsidRPr="00577B12" w:rsidRDefault="00977442" w:rsidP="00577B12">
      <w:pPr>
        <w:snapToGrid w:val="0"/>
        <w:spacing w:line="276" w:lineRule="auto"/>
        <w:ind w:firstLine="709"/>
        <w:jc w:val="both"/>
        <w:rPr>
          <w:sz w:val="26"/>
          <w:szCs w:val="26"/>
        </w:rPr>
      </w:pPr>
      <w:r w:rsidRPr="00577B12">
        <w:rPr>
          <w:sz w:val="26"/>
          <w:szCs w:val="26"/>
        </w:rPr>
        <w:t>1.Совершенствование базы нормативных документов и внедрение автоматизированной информационной системы обеспечения градостроительной деятельности</w:t>
      </w:r>
      <w:proofErr w:type="gramStart"/>
      <w:r w:rsidRPr="00577B12">
        <w:rPr>
          <w:sz w:val="26"/>
          <w:szCs w:val="26"/>
        </w:rPr>
        <w:t xml:space="preserve"> .</w:t>
      </w:r>
      <w:proofErr w:type="gramEnd"/>
    </w:p>
    <w:p w:rsidR="00E065F3" w:rsidRPr="00577B12" w:rsidRDefault="00977442" w:rsidP="00577B12">
      <w:pPr>
        <w:snapToGrid w:val="0"/>
        <w:spacing w:line="276" w:lineRule="auto"/>
        <w:ind w:firstLine="709"/>
        <w:jc w:val="both"/>
        <w:rPr>
          <w:sz w:val="26"/>
          <w:szCs w:val="26"/>
        </w:rPr>
      </w:pPr>
      <w:r w:rsidRPr="00577B12">
        <w:rPr>
          <w:sz w:val="26"/>
          <w:szCs w:val="26"/>
        </w:rPr>
        <w:t>2.Создание благоприятных условий по освоению свободных и развитию застроенных земельных участков для строительства объектов жилищного и социального назначения, развития инженерной инфраструктуры, дорог на территории Советского района.</w:t>
      </w:r>
    </w:p>
    <w:p w:rsidR="00E065F3" w:rsidRPr="00577B12" w:rsidRDefault="00977442" w:rsidP="00577B12">
      <w:pPr>
        <w:snapToGrid w:val="0"/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577B12">
        <w:rPr>
          <w:sz w:val="26"/>
          <w:szCs w:val="26"/>
          <w:lang w:eastAsia="ru-RU"/>
        </w:rPr>
        <w:t xml:space="preserve">3.Демонтаж рекламных конструкций, установленных и (или) эксплуатируемых без надлежащего разрешения </w:t>
      </w:r>
      <w:r w:rsidR="006518FD" w:rsidRPr="00577B12">
        <w:rPr>
          <w:sz w:val="26"/>
          <w:szCs w:val="26"/>
          <w:lang w:eastAsia="ru-RU"/>
        </w:rPr>
        <w:t>на территории Советского района.</w:t>
      </w:r>
    </w:p>
    <w:p w:rsidR="00E065F3" w:rsidRPr="00577B12" w:rsidRDefault="00977442" w:rsidP="00577B12">
      <w:pPr>
        <w:snapToGrid w:val="0"/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577B12">
        <w:rPr>
          <w:sz w:val="26"/>
          <w:szCs w:val="26"/>
          <w:lang w:eastAsia="ru-RU"/>
        </w:rPr>
        <w:t xml:space="preserve">4.Техническое оснащение управления архитектуры и градостроительства администрации Советского района для исполнения возложенных на него функций. </w:t>
      </w:r>
    </w:p>
    <w:p w:rsidR="00E065F3" w:rsidRPr="00577B12" w:rsidRDefault="00977442" w:rsidP="00577B12">
      <w:pPr>
        <w:ind w:firstLine="709"/>
        <w:contextualSpacing/>
        <w:jc w:val="both"/>
        <w:rPr>
          <w:sz w:val="26"/>
          <w:szCs w:val="26"/>
        </w:rPr>
      </w:pPr>
      <w:r w:rsidRPr="00577B12">
        <w:rPr>
          <w:sz w:val="26"/>
          <w:szCs w:val="26"/>
          <w:lang w:eastAsia="ru-RU"/>
        </w:rPr>
        <w:t xml:space="preserve">  </w:t>
      </w:r>
    </w:p>
    <w:p w:rsidR="00E065F3" w:rsidRPr="00577B12" w:rsidRDefault="00977442" w:rsidP="00577B12">
      <w:pPr>
        <w:ind w:firstLine="709"/>
        <w:contextualSpacing/>
        <w:jc w:val="both"/>
        <w:rPr>
          <w:b/>
          <w:sz w:val="26"/>
          <w:szCs w:val="26"/>
        </w:rPr>
      </w:pPr>
      <w:r w:rsidRPr="00577B12">
        <w:rPr>
          <w:b/>
          <w:sz w:val="26"/>
          <w:szCs w:val="26"/>
          <w:lang w:eastAsia="ru-RU"/>
        </w:rPr>
        <w:t>3. Объемы и источники финан</w:t>
      </w:r>
      <w:r w:rsidR="008C54C5" w:rsidRPr="00577B12">
        <w:rPr>
          <w:b/>
          <w:sz w:val="26"/>
          <w:szCs w:val="26"/>
          <w:lang w:eastAsia="ru-RU"/>
        </w:rPr>
        <w:t>сирования программы за 2019 год</w:t>
      </w:r>
    </w:p>
    <w:p w:rsidR="00E065F3" w:rsidRPr="00577B12" w:rsidRDefault="00E065F3">
      <w:pPr>
        <w:ind w:firstLine="567"/>
        <w:contextualSpacing/>
        <w:jc w:val="both"/>
        <w:rPr>
          <w:b/>
          <w:sz w:val="26"/>
          <w:szCs w:val="26"/>
          <w:lang w:eastAsia="ru-RU"/>
        </w:rPr>
      </w:pPr>
    </w:p>
    <w:tbl>
      <w:tblPr>
        <w:tblW w:w="9988" w:type="dxa"/>
        <w:tblInd w:w="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/>
      </w:tblPr>
      <w:tblGrid>
        <w:gridCol w:w="2690"/>
        <w:gridCol w:w="1622"/>
        <w:gridCol w:w="1371"/>
        <w:gridCol w:w="1214"/>
        <w:gridCol w:w="1614"/>
        <w:gridCol w:w="1477"/>
      </w:tblGrid>
      <w:tr w:rsidR="00E065F3" w:rsidRPr="00577B12" w:rsidTr="00577B12">
        <w:trPr>
          <w:trHeight w:val="1072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1D5EB8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color w:val="auto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Годовые плановые назначения*,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bookmarkStart w:id="0" w:name="__DdeLink__110_1717139950"/>
            <w:bookmarkEnd w:id="0"/>
            <w:r w:rsidRPr="00577B12">
              <w:rPr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proofErr w:type="spellStart"/>
            <w:r w:rsidRPr="00577B12">
              <w:rPr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577B12">
              <w:rPr>
                <w:sz w:val="26"/>
                <w:szCs w:val="26"/>
                <w:lang w:eastAsia="ru-RU"/>
              </w:rPr>
              <w:t>*,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577B12">
              <w:rPr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Фактические расходы*, тыс. руб.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577B12">
              <w:rPr>
                <w:sz w:val="26"/>
                <w:szCs w:val="26"/>
                <w:lang w:eastAsia="ru-RU"/>
              </w:rPr>
              <w:t>финанс</w:t>
            </w:r>
            <w:proofErr w:type="gramStart"/>
            <w:r w:rsidRPr="00577B12">
              <w:rPr>
                <w:sz w:val="26"/>
                <w:szCs w:val="26"/>
                <w:lang w:eastAsia="ru-RU"/>
              </w:rPr>
              <w:t>и</w:t>
            </w:r>
            <w:proofErr w:type="spellEnd"/>
            <w:r w:rsidRPr="00577B12">
              <w:rPr>
                <w:sz w:val="26"/>
                <w:szCs w:val="26"/>
                <w:lang w:eastAsia="ru-RU"/>
              </w:rPr>
              <w:t>-</w:t>
            </w:r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7B12">
              <w:rPr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E065F3" w:rsidRPr="00577B12" w:rsidTr="00577B12">
        <w:trPr>
          <w:trHeight w:val="248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0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11083,3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10677,6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96,3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10677,6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100,0</w:t>
            </w:r>
          </w:p>
        </w:tc>
      </w:tr>
      <w:tr w:rsidR="00E065F3" w:rsidRPr="00577B12" w:rsidTr="00577B12">
        <w:trPr>
          <w:trHeight w:val="268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0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065F3" w:rsidRPr="00577B12" w:rsidTr="00577B12">
        <w:trPr>
          <w:trHeight w:val="287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0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E065F3" w:rsidRPr="00577B12" w:rsidTr="00577B12">
        <w:trPr>
          <w:trHeight w:val="292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0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Бюджет </w:t>
            </w:r>
            <w:r w:rsidRPr="00577B12">
              <w:rPr>
                <w:sz w:val="26"/>
                <w:szCs w:val="26"/>
                <w:lang w:eastAsia="ru-RU"/>
              </w:rPr>
              <w:br/>
              <w:t xml:space="preserve">ХМАО - </w:t>
            </w:r>
            <w:proofErr w:type="spellStart"/>
            <w:r w:rsidRPr="00577B12">
              <w:rPr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10228,8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10002,6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97,8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10002,6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100,0</w:t>
            </w:r>
          </w:p>
        </w:tc>
      </w:tr>
      <w:tr w:rsidR="00E065F3" w:rsidRPr="00577B12" w:rsidTr="00577B12">
        <w:trPr>
          <w:trHeight w:val="536"/>
        </w:trPr>
        <w:tc>
          <w:tcPr>
            <w:tcW w:w="2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0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lastRenderedPageBreak/>
              <w:t>Бюджет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854,5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100,0</w:t>
            </w:r>
          </w:p>
        </w:tc>
      </w:tr>
    </w:tbl>
    <w:p w:rsidR="008C54C5" w:rsidRPr="00577B12" w:rsidRDefault="00977442" w:rsidP="0065415B">
      <w:pPr>
        <w:rPr>
          <w:sz w:val="26"/>
          <w:szCs w:val="26"/>
        </w:rPr>
      </w:pPr>
      <w:r w:rsidRPr="00577B12">
        <w:rPr>
          <w:sz w:val="26"/>
          <w:szCs w:val="26"/>
          <w:lang w:eastAsia="ru-RU"/>
        </w:rPr>
        <w:t>*</w:t>
      </w:r>
      <w:r w:rsidRPr="00577B12">
        <w:rPr>
          <w:sz w:val="26"/>
          <w:szCs w:val="26"/>
        </w:rPr>
        <w:t>- (по данным Финансово-экономического  управления а</w:t>
      </w:r>
      <w:r w:rsidR="008C54C5" w:rsidRPr="00577B12">
        <w:rPr>
          <w:sz w:val="26"/>
          <w:szCs w:val="26"/>
        </w:rPr>
        <w:t>дминистрации Советского района)</w:t>
      </w:r>
    </w:p>
    <w:p w:rsidR="00577B12" w:rsidRDefault="00577B12">
      <w:pPr>
        <w:ind w:firstLine="567"/>
        <w:jc w:val="both"/>
        <w:rPr>
          <w:b/>
          <w:sz w:val="26"/>
          <w:szCs w:val="26"/>
          <w:lang w:eastAsia="ru-RU"/>
        </w:rPr>
      </w:pPr>
    </w:p>
    <w:p w:rsidR="00E065F3" w:rsidRPr="00577B12" w:rsidRDefault="00977442" w:rsidP="00577B12">
      <w:pPr>
        <w:ind w:firstLine="709"/>
        <w:jc w:val="both"/>
        <w:rPr>
          <w:b/>
          <w:sz w:val="26"/>
          <w:szCs w:val="26"/>
        </w:rPr>
      </w:pPr>
      <w:r w:rsidRPr="00577B12">
        <w:rPr>
          <w:b/>
          <w:sz w:val="26"/>
          <w:szCs w:val="26"/>
          <w:lang w:eastAsia="ru-RU"/>
        </w:rPr>
        <w:t xml:space="preserve">4. Выполнение мероприятий программы за 2019 год </w:t>
      </w:r>
    </w:p>
    <w:p w:rsidR="00E065F3" w:rsidRPr="00577B12" w:rsidRDefault="00E065F3">
      <w:pPr>
        <w:ind w:left="1440"/>
        <w:contextualSpacing/>
        <w:jc w:val="both"/>
        <w:rPr>
          <w:sz w:val="26"/>
          <w:szCs w:val="26"/>
          <w:lang w:eastAsia="ru-RU"/>
        </w:rPr>
      </w:pPr>
    </w:p>
    <w:tbl>
      <w:tblPr>
        <w:tblW w:w="9919" w:type="dxa"/>
        <w:tblInd w:w="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/>
      </w:tblPr>
      <w:tblGrid>
        <w:gridCol w:w="701"/>
        <w:gridCol w:w="3380"/>
        <w:gridCol w:w="1614"/>
        <w:gridCol w:w="4224"/>
      </w:tblGrid>
      <w:tr w:rsidR="00E065F3" w:rsidRPr="00577B12" w:rsidTr="00577B12">
        <w:trPr>
          <w:trHeight w:val="96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№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577B12">
              <w:rPr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577B12">
              <w:rPr>
                <w:sz w:val="26"/>
                <w:szCs w:val="26"/>
                <w:lang w:eastAsia="ru-RU"/>
              </w:rPr>
              <w:t>/</w:t>
            </w:r>
            <w:proofErr w:type="spellStart"/>
            <w:r w:rsidRPr="00577B12">
              <w:rPr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Наименование мероприятия   муниципальной программы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Фактические расходы,</w:t>
            </w:r>
          </w:p>
          <w:p w:rsidR="00E065F3" w:rsidRPr="00577B12" w:rsidRDefault="00977442">
            <w:pPr>
              <w:jc w:val="center"/>
              <w:rPr>
                <w:i/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тыс. руб</w:t>
            </w:r>
            <w:r w:rsidRPr="00577B12">
              <w:rPr>
                <w:i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Информация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E065F3" w:rsidRPr="00577B12" w:rsidTr="00577B12">
        <w:trPr>
          <w:trHeight w:val="57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>Внесение изменений в схему территориального планирования Советского района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1896,6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Публичным акционерным обществом «ОНХП»  выполнены работы </w:t>
            </w:r>
            <w:r w:rsidRPr="00577B12">
              <w:rPr>
                <w:sz w:val="26"/>
                <w:szCs w:val="26"/>
              </w:rPr>
              <w:t>по внесению изменений в схему территориального планирования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Внесение изменений в генеральные планы поселений </w:t>
            </w:r>
            <w:proofErr w:type="spellStart"/>
            <w:r w:rsidRPr="00577B12">
              <w:rPr>
                <w:sz w:val="26"/>
                <w:szCs w:val="26"/>
              </w:rPr>
              <w:t>Алябьевский</w:t>
            </w:r>
            <w:proofErr w:type="spellEnd"/>
            <w:r w:rsidRPr="00577B12">
              <w:rPr>
                <w:sz w:val="26"/>
                <w:szCs w:val="26"/>
              </w:rPr>
              <w:t xml:space="preserve">, </w:t>
            </w:r>
            <w:proofErr w:type="spellStart"/>
            <w:r w:rsidRPr="00577B12">
              <w:rPr>
                <w:sz w:val="26"/>
                <w:szCs w:val="26"/>
              </w:rPr>
              <w:t>Зеленоборск</w:t>
            </w:r>
            <w:proofErr w:type="spellEnd"/>
            <w:r w:rsidRPr="00577B12">
              <w:rPr>
                <w:sz w:val="26"/>
                <w:szCs w:val="26"/>
              </w:rPr>
              <w:t>, Таёжный, Малиновский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899,6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Публичным акционерным обществом «ОНХП»  выполнены работы по внесению изменений в генеральные планы поселений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Алябьевский</w:t>
            </w:r>
            <w:proofErr w:type="spell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Зеленоборск</w:t>
            </w:r>
            <w:proofErr w:type="spellEnd"/>
            <w:r w:rsidRPr="00577B12">
              <w:rPr>
                <w:color w:val="000000"/>
                <w:sz w:val="26"/>
                <w:szCs w:val="26"/>
                <w:lang w:eastAsia="ru-RU"/>
              </w:rPr>
              <w:t>, Таёжный, Малиновский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611B1D" w:rsidRPr="00577B12" w:rsidRDefault="00977442" w:rsidP="008C54C5">
            <w:pPr>
              <w:suppressAutoHyphens w:val="0"/>
              <w:snapToGrid w:val="0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Внесение изменений в генеральный план</w:t>
            </w:r>
          </w:p>
          <w:p w:rsidR="00E065F3" w:rsidRPr="00577B12" w:rsidRDefault="00977442" w:rsidP="008C54C5">
            <w:pPr>
              <w:suppressAutoHyphens w:val="0"/>
              <w:snapToGrid w:val="0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 г.п. Советский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599,9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65415B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  <w:lang w:eastAsia="ru-RU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в</w:t>
            </w:r>
            <w:r w:rsidRPr="00577B12">
              <w:rPr>
                <w:sz w:val="26"/>
                <w:szCs w:val="26"/>
                <w:lang w:eastAsia="ru-RU"/>
              </w:rPr>
              <w:t xml:space="preserve">несению изменений в генеральный план </w:t>
            </w:r>
          </w:p>
          <w:p w:rsidR="00E065F3" w:rsidRPr="00577B12" w:rsidRDefault="00977442" w:rsidP="0065415B">
            <w:pPr>
              <w:suppressAutoHyphens w:val="0"/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г.п. Советский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Внесение изменений в Правила землепользования и застройки поселений </w:t>
            </w:r>
            <w:proofErr w:type="spellStart"/>
            <w:r w:rsidRPr="00577B12">
              <w:rPr>
                <w:sz w:val="26"/>
                <w:szCs w:val="26"/>
              </w:rPr>
              <w:t>Алябьевский</w:t>
            </w:r>
            <w:proofErr w:type="spellEnd"/>
            <w:r w:rsidRPr="00577B12">
              <w:rPr>
                <w:sz w:val="26"/>
                <w:szCs w:val="26"/>
              </w:rPr>
              <w:t xml:space="preserve">, Таёжный, Пионерский, Малиновский, Агириш, Коммунистический, </w:t>
            </w:r>
            <w:proofErr w:type="spellStart"/>
            <w:r w:rsidRPr="00577B12">
              <w:rPr>
                <w:sz w:val="26"/>
                <w:szCs w:val="26"/>
              </w:rPr>
              <w:t>Зеленоборск</w:t>
            </w:r>
            <w:proofErr w:type="spellEnd"/>
            <w:r w:rsidRPr="00577B12">
              <w:rPr>
                <w:sz w:val="26"/>
                <w:szCs w:val="26"/>
              </w:rPr>
              <w:t>, в том числе с обязательными сведениями для постановки границ территориальных зон на государственный учет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Публичным акционерным обществом «ОНХП» выполнены работы по внесению изменений в Правила землепользования и застройки поселений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Алябьевский</w:t>
            </w:r>
            <w:proofErr w:type="spell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, Таёжный, Пионерский, Малиновский, Агириш, </w:t>
            </w:r>
            <w:proofErr w:type="spellStart"/>
            <w:r w:rsidR="0065415B" w:rsidRPr="00577B12">
              <w:rPr>
                <w:color w:val="000000"/>
                <w:sz w:val="26"/>
                <w:szCs w:val="26"/>
                <w:lang w:eastAsia="ru-RU"/>
              </w:rPr>
              <w:t>Зеленоборск</w:t>
            </w:r>
            <w:proofErr w:type="spellEnd"/>
            <w:r w:rsidR="0065415B" w:rsidRPr="00577B12">
              <w:rPr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Коммунистический, в том числе с обязательными сведениями для постановки границ территориальных зон на государственный учет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Внесение изменений в Правила землепользования и застройки </w:t>
            </w:r>
            <w:proofErr w:type="gramStart"/>
            <w:r w:rsidRPr="00577B12">
              <w:rPr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.п. Советский, в том </w:t>
            </w:r>
            <w:proofErr w:type="gramStart"/>
            <w:r w:rsidRPr="00577B12">
              <w:rPr>
                <w:sz w:val="26"/>
                <w:szCs w:val="26"/>
                <w:lang w:eastAsia="ru-RU"/>
              </w:rPr>
              <w:t>числе</w:t>
            </w:r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 с обязательными сведениями для постановки границ территориальных зон на государственный учет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299,7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18FD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в</w:t>
            </w:r>
            <w:r w:rsidRPr="00577B12">
              <w:rPr>
                <w:sz w:val="26"/>
                <w:szCs w:val="26"/>
                <w:lang w:eastAsia="ru-RU"/>
              </w:rPr>
              <w:t>несени</w:t>
            </w:r>
            <w:r w:rsidR="006518FD" w:rsidRPr="00577B12">
              <w:rPr>
                <w:sz w:val="26"/>
                <w:szCs w:val="26"/>
                <w:lang w:eastAsia="ru-RU"/>
              </w:rPr>
              <w:t>ю</w:t>
            </w:r>
            <w:r w:rsidRPr="00577B12">
              <w:rPr>
                <w:sz w:val="26"/>
                <w:szCs w:val="26"/>
                <w:lang w:eastAsia="ru-RU"/>
              </w:rPr>
              <w:t xml:space="preserve"> изменений в Правила землепользования и застройки </w:t>
            </w:r>
            <w:proofErr w:type="gramStart"/>
            <w:r w:rsidRPr="00577B12">
              <w:rPr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.п. Советский, в том </w:t>
            </w:r>
            <w:proofErr w:type="gramStart"/>
            <w:r w:rsidRPr="00577B12">
              <w:rPr>
                <w:sz w:val="26"/>
                <w:szCs w:val="26"/>
                <w:lang w:eastAsia="ru-RU"/>
              </w:rPr>
              <w:t>числе</w:t>
            </w:r>
            <w:proofErr w:type="gramEnd"/>
            <w:r w:rsidRPr="00577B12">
              <w:rPr>
                <w:sz w:val="26"/>
                <w:szCs w:val="26"/>
                <w:lang w:eastAsia="ru-RU"/>
              </w:rPr>
              <w:t xml:space="preserve"> с обязательными сведениями для постановки границ территориальных зон на государственный учет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8C54C5" w:rsidRPr="00577B12" w:rsidRDefault="008C54C5" w:rsidP="008C54C5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Подготовка проекта планировки </w:t>
            </w:r>
            <w:r w:rsidR="00977442" w:rsidRPr="00577B12">
              <w:rPr>
                <w:sz w:val="26"/>
                <w:szCs w:val="26"/>
              </w:rPr>
              <w:t xml:space="preserve">и межевания территории </w:t>
            </w:r>
          </w:p>
          <w:p w:rsidR="00E065F3" w:rsidRPr="00577B12" w:rsidRDefault="00977442" w:rsidP="008C54C5">
            <w:pPr>
              <w:suppressAutoHyphens w:val="0"/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г.п. </w:t>
            </w:r>
            <w:proofErr w:type="gramStart"/>
            <w:r w:rsidRPr="00577B12">
              <w:rPr>
                <w:sz w:val="26"/>
                <w:szCs w:val="26"/>
              </w:rPr>
              <w:t>Пионерский</w:t>
            </w:r>
            <w:proofErr w:type="gramEnd"/>
            <w:r w:rsidRPr="00577B12">
              <w:rPr>
                <w:sz w:val="26"/>
                <w:szCs w:val="26"/>
              </w:rPr>
              <w:t xml:space="preserve"> в границах улиц </w:t>
            </w:r>
            <w:proofErr w:type="spellStart"/>
            <w:r w:rsidRPr="00577B12">
              <w:rPr>
                <w:sz w:val="26"/>
                <w:szCs w:val="26"/>
              </w:rPr>
              <w:t>Заводская-Ленина</w:t>
            </w:r>
            <w:proofErr w:type="spellEnd"/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1299,3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color w:val="000000"/>
                <w:sz w:val="26"/>
                <w:szCs w:val="26"/>
                <w:lang w:eastAsia="ru-RU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п</w:t>
            </w:r>
            <w:r w:rsidR="006575D8" w:rsidRPr="00577B12">
              <w:rPr>
                <w:color w:val="000000"/>
                <w:sz w:val="26"/>
                <w:szCs w:val="26"/>
                <w:lang w:eastAsia="ru-RU"/>
              </w:rPr>
              <w:t>одготовке проекта планировки</w:t>
            </w:r>
            <w:r w:rsidR="00611B1D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и межевания территории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.п.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Пионерский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 в границах улиц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Заводская-Ленина</w:t>
            </w:r>
            <w:proofErr w:type="spellEnd"/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0C77D4" w:rsidRPr="00577B12" w:rsidRDefault="00977442" w:rsidP="008C54C5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>Подготовка проекта планировки</w:t>
            </w:r>
            <w:r w:rsidRPr="00577B12">
              <w:rPr>
                <w:sz w:val="26"/>
                <w:szCs w:val="26"/>
              </w:rPr>
              <w:br/>
              <w:t xml:space="preserve">и межевания территории </w:t>
            </w:r>
          </w:p>
          <w:p w:rsidR="00E065F3" w:rsidRPr="00577B12" w:rsidRDefault="000C77D4" w:rsidP="000C77D4">
            <w:pPr>
              <w:suppressAutoHyphens w:val="0"/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г.п. Таёжный </w:t>
            </w:r>
            <w:r w:rsidR="00977442" w:rsidRPr="00577B12">
              <w:rPr>
                <w:sz w:val="26"/>
                <w:szCs w:val="26"/>
              </w:rPr>
              <w:t xml:space="preserve">ул. </w:t>
            </w:r>
            <w:proofErr w:type="spellStart"/>
            <w:r w:rsidR="00977442" w:rsidRPr="00577B12">
              <w:rPr>
                <w:sz w:val="26"/>
                <w:szCs w:val="26"/>
              </w:rPr>
              <w:t>Н.Курченко</w:t>
            </w:r>
            <w:proofErr w:type="spellEnd"/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191,5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color w:val="000000"/>
                <w:sz w:val="26"/>
                <w:szCs w:val="26"/>
                <w:lang w:eastAsia="ru-RU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п</w:t>
            </w:r>
            <w:r w:rsidR="006575D8" w:rsidRPr="00577B12">
              <w:rPr>
                <w:color w:val="000000"/>
                <w:sz w:val="26"/>
                <w:szCs w:val="26"/>
                <w:lang w:eastAsia="ru-RU"/>
              </w:rPr>
              <w:t xml:space="preserve">одготовке проекта планировки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и межевания территории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>.п. Таёжный</w:t>
            </w:r>
            <w:r w:rsidR="006575D8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825AA" w:rsidRPr="00577B12">
              <w:rPr>
                <w:color w:val="000000"/>
                <w:sz w:val="26"/>
                <w:szCs w:val="26"/>
                <w:lang w:eastAsia="ru-RU"/>
              </w:rPr>
              <w:t xml:space="preserve">                 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ул. Н.</w:t>
            </w:r>
            <w:r w:rsidR="00611B1D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Курченко</w:t>
            </w:r>
            <w:proofErr w:type="spellEnd"/>
          </w:p>
        </w:tc>
      </w:tr>
      <w:tr w:rsidR="00E065F3" w:rsidRPr="00577B12" w:rsidTr="00577B12">
        <w:trPr>
          <w:trHeight w:val="2078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611B1D" w:rsidRPr="00577B12" w:rsidRDefault="008C54C5" w:rsidP="00611B1D">
            <w:pPr>
              <w:suppressAutoHyphens w:val="0"/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Подготовка проекта планировки </w:t>
            </w:r>
            <w:r w:rsidR="00977442" w:rsidRPr="00577B12">
              <w:rPr>
                <w:sz w:val="26"/>
                <w:szCs w:val="26"/>
              </w:rPr>
              <w:t xml:space="preserve">и межевания территории </w:t>
            </w:r>
            <w:proofErr w:type="gramStart"/>
            <w:r w:rsidRPr="00577B12">
              <w:rPr>
                <w:sz w:val="26"/>
                <w:szCs w:val="26"/>
              </w:rPr>
              <w:t>г</w:t>
            </w:r>
            <w:proofErr w:type="gramEnd"/>
            <w:r w:rsidRPr="00577B12">
              <w:rPr>
                <w:sz w:val="26"/>
                <w:szCs w:val="26"/>
              </w:rPr>
              <w:t xml:space="preserve">.п. Таёжный </w:t>
            </w:r>
          </w:p>
          <w:p w:rsidR="00E065F3" w:rsidRPr="00577B12" w:rsidRDefault="00977442" w:rsidP="00611B1D">
            <w:pPr>
              <w:suppressAutoHyphens w:val="0"/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>ул. Уральская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>253,5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18FD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п</w:t>
            </w:r>
            <w:r w:rsidR="0065415B" w:rsidRPr="00577B12">
              <w:rPr>
                <w:color w:val="000000"/>
                <w:sz w:val="26"/>
                <w:szCs w:val="26"/>
                <w:lang w:eastAsia="ru-RU"/>
              </w:rPr>
              <w:t>одготовк</w:t>
            </w:r>
            <w:r w:rsidR="006518FD" w:rsidRPr="00577B12">
              <w:rPr>
                <w:color w:val="000000"/>
                <w:sz w:val="26"/>
                <w:szCs w:val="26"/>
                <w:lang w:eastAsia="ru-RU"/>
              </w:rPr>
              <w:t>е</w:t>
            </w:r>
            <w:r w:rsidR="0065415B" w:rsidRPr="00577B12">
              <w:rPr>
                <w:color w:val="000000"/>
                <w:sz w:val="26"/>
                <w:szCs w:val="26"/>
                <w:lang w:eastAsia="ru-RU"/>
              </w:rPr>
              <w:t xml:space="preserve"> проекта планировки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и межевания территории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.п. Таёжный </w:t>
            </w:r>
            <w:r w:rsidR="00B825AA" w:rsidRPr="00577B12">
              <w:rPr>
                <w:color w:val="000000"/>
                <w:sz w:val="26"/>
                <w:szCs w:val="26"/>
                <w:lang w:eastAsia="ru-RU"/>
              </w:rPr>
              <w:t xml:space="preserve">               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ул. Уральская</w:t>
            </w:r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8C54C5" w:rsidP="008C54C5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 xml:space="preserve">Подготовка проекта планировки </w:t>
            </w:r>
            <w:r w:rsidR="00977442" w:rsidRPr="00577B12">
              <w:rPr>
                <w:sz w:val="26"/>
                <w:szCs w:val="26"/>
              </w:rPr>
              <w:t xml:space="preserve">и межевания территории </w:t>
            </w:r>
            <w:proofErr w:type="gramStart"/>
            <w:r w:rsidR="00977442" w:rsidRPr="00577B12">
              <w:rPr>
                <w:sz w:val="26"/>
                <w:szCs w:val="26"/>
              </w:rPr>
              <w:t>г</w:t>
            </w:r>
            <w:proofErr w:type="gramEnd"/>
            <w:r w:rsidR="00977442" w:rsidRPr="00577B12">
              <w:rPr>
                <w:sz w:val="26"/>
                <w:szCs w:val="26"/>
              </w:rPr>
              <w:t xml:space="preserve">.п. </w:t>
            </w:r>
            <w:proofErr w:type="gramStart"/>
            <w:r w:rsidR="00977442" w:rsidRPr="00577B12">
              <w:rPr>
                <w:sz w:val="26"/>
                <w:szCs w:val="26"/>
              </w:rPr>
              <w:t>Советский</w:t>
            </w:r>
            <w:proofErr w:type="gramEnd"/>
            <w:r w:rsidR="00977442" w:rsidRPr="00577B12">
              <w:rPr>
                <w:sz w:val="26"/>
                <w:szCs w:val="26"/>
              </w:rPr>
              <w:t xml:space="preserve"> в границах улицы </w:t>
            </w:r>
            <w:proofErr w:type="spellStart"/>
            <w:r w:rsidR="00977442" w:rsidRPr="00577B12">
              <w:rPr>
                <w:sz w:val="26"/>
                <w:szCs w:val="26"/>
              </w:rPr>
              <w:t>Трассовиков</w:t>
            </w:r>
            <w:proofErr w:type="spellEnd"/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213258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442</w:t>
            </w:r>
            <w:r w:rsidR="00977442" w:rsidRPr="00577B12">
              <w:rPr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Публичным акционерным обществом «ОНХП» выполнены работы по п</w:t>
            </w:r>
            <w:r w:rsidR="0065415B" w:rsidRPr="00577B12">
              <w:rPr>
                <w:color w:val="000000"/>
                <w:sz w:val="26"/>
                <w:szCs w:val="26"/>
                <w:lang w:eastAsia="ru-RU"/>
              </w:rPr>
              <w:t xml:space="preserve">одготовке проекта планировки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и межевания территории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.п.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Советский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 в границах улицы 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Трассовиков</w:t>
            </w:r>
            <w:proofErr w:type="spellEnd"/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</w:rPr>
              <w:t>П</w:t>
            </w:r>
            <w:bookmarkStart w:id="1" w:name="__DdeLink__522_1507319602"/>
            <w:bookmarkEnd w:id="1"/>
            <w:r w:rsidRPr="00577B12">
              <w:rPr>
                <w:sz w:val="26"/>
                <w:szCs w:val="26"/>
              </w:rPr>
              <w:t xml:space="preserve">одготовка проекта планировки и проекта межевания территории под строительство центра </w:t>
            </w:r>
            <w:r w:rsidR="008C54C5" w:rsidRPr="00577B12">
              <w:rPr>
                <w:sz w:val="26"/>
                <w:szCs w:val="26"/>
              </w:rPr>
              <w:t xml:space="preserve">культуры и досуга на территории </w:t>
            </w:r>
            <w:proofErr w:type="gramStart"/>
            <w:r w:rsidRPr="00577B12">
              <w:rPr>
                <w:sz w:val="26"/>
                <w:szCs w:val="26"/>
              </w:rPr>
              <w:t>г</w:t>
            </w:r>
            <w:proofErr w:type="gramEnd"/>
            <w:r w:rsidRPr="00577B12">
              <w:rPr>
                <w:sz w:val="26"/>
                <w:szCs w:val="26"/>
              </w:rPr>
              <w:t>.п. Сов</w:t>
            </w:r>
            <w:r w:rsidR="008C54C5" w:rsidRPr="00577B12">
              <w:rPr>
                <w:sz w:val="26"/>
                <w:szCs w:val="26"/>
              </w:rPr>
              <w:t xml:space="preserve">етский в границах улиц  </w:t>
            </w:r>
            <w:r w:rsidRPr="00577B12">
              <w:rPr>
                <w:sz w:val="26"/>
                <w:szCs w:val="26"/>
              </w:rPr>
              <w:t>Ленина</w:t>
            </w:r>
            <w:r w:rsidR="008C54C5" w:rsidRPr="00577B12">
              <w:rPr>
                <w:sz w:val="26"/>
                <w:szCs w:val="26"/>
              </w:rPr>
              <w:t xml:space="preserve">  – </w:t>
            </w:r>
            <w:r w:rsidRPr="00577B12">
              <w:rPr>
                <w:sz w:val="26"/>
                <w:szCs w:val="26"/>
              </w:rPr>
              <w:t>Гастелло</w:t>
            </w:r>
            <w:r w:rsidR="008C54C5" w:rsidRPr="00577B12">
              <w:rPr>
                <w:sz w:val="26"/>
                <w:szCs w:val="26"/>
              </w:rPr>
              <w:t xml:space="preserve"> – Кирова – </w:t>
            </w:r>
            <w:r w:rsidRPr="00577B12">
              <w:rPr>
                <w:sz w:val="26"/>
                <w:szCs w:val="26"/>
              </w:rPr>
              <w:t>О.Кошевого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982,4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Публичным акционерным обществом «ОНХП» выполнены работы по подготовке проекта планировки и проекта межевания территории под строительство центра культуры и досуга на территории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>.п. Сов</w:t>
            </w:r>
            <w:r w:rsidR="00B825AA" w:rsidRPr="00577B12">
              <w:rPr>
                <w:color w:val="000000"/>
                <w:sz w:val="26"/>
                <w:szCs w:val="26"/>
                <w:lang w:eastAsia="ru-RU"/>
              </w:rPr>
              <w:t xml:space="preserve">етский в границах улиц    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Ленина-Гастелло</w:t>
            </w:r>
            <w:r w:rsidR="00B825AA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-</w:t>
            </w:r>
            <w:proofErr w:type="spellStart"/>
            <w:r w:rsidRPr="00577B12">
              <w:rPr>
                <w:color w:val="000000"/>
                <w:sz w:val="26"/>
                <w:szCs w:val="26"/>
                <w:lang w:eastAsia="ru-RU"/>
              </w:rPr>
              <w:t>Кирова-О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.К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>ошевого</w:t>
            </w:r>
            <w:proofErr w:type="spellEnd"/>
          </w:p>
        </w:tc>
      </w:tr>
      <w:tr w:rsidR="00E065F3" w:rsidRPr="00577B12" w:rsidTr="00577B12">
        <w:trPr>
          <w:trHeight w:val="630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bookmarkStart w:id="2" w:name="__DdeLink__509_879941953"/>
            <w:bookmarkEnd w:id="2"/>
            <w:r w:rsidRPr="00577B12">
              <w:rPr>
                <w:sz w:val="26"/>
                <w:szCs w:val="26"/>
              </w:rPr>
              <w:t>Подготовка проектов планировок и проектов межевания на территории Советского района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:rsidR="00E065F3" w:rsidRPr="00577B12" w:rsidRDefault="00977442">
            <w:pPr>
              <w:suppressAutoHyphens w:val="0"/>
              <w:snapToGrid w:val="0"/>
              <w:spacing w:beforeAutospacing="1"/>
              <w:jc w:val="center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>3 364,0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napToGrid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 xml:space="preserve">Обществом с ограниченной ответственностью Научно-исследовательский институт «Земля и город» выполнены работы по подготовке проектов планировок и проектов межевания на территории Советского района городского поселения Коммунистический, городского поселения </w:t>
            </w:r>
            <w:proofErr w:type="spellStart"/>
            <w:r w:rsidRPr="00577B12">
              <w:rPr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</w:tr>
      <w:tr w:rsidR="00E065F3" w:rsidRPr="00577B12" w:rsidTr="00577B12">
        <w:trPr>
          <w:trHeight w:val="279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1A4B83">
            <w:pPr>
              <w:pStyle w:val="a9"/>
              <w:numPr>
                <w:ilvl w:val="0"/>
                <w:numId w:val="1"/>
              </w:num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65415B" w:rsidP="008C54C5">
            <w:pPr>
              <w:snapToGrid w:val="0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Д</w:t>
            </w:r>
            <w:r w:rsidR="00977442" w:rsidRPr="00577B12">
              <w:rPr>
                <w:sz w:val="26"/>
                <w:szCs w:val="26"/>
                <w:lang w:eastAsia="ru-RU"/>
              </w:rPr>
              <w:t xml:space="preserve">емонтаж рекламных конструкций, установленных и (или) эксплуатируемых без надлежащего разрешения на </w:t>
            </w:r>
            <w:r w:rsidR="00977442" w:rsidRPr="00577B12">
              <w:rPr>
                <w:sz w:val="26"/>
                <w:szCs w:val="26"/>
                <w:lang w:eastAsia="ru-RU"/>
              </w:rPr>
              <w:lastRenderedPageBreak/>
              <w:t xml:space="preserve">территории Советского района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both"/>
              <w:rPr>
                <w:i/>
                <w:sz w:val="26"/>
                <w:szCs w:val="26"/>
                <w:lang w:eastAsia="ru-RU"/>
              </w:rPr>
            </w:pPr>
          </w:p>
          <w:p w:rsidR="00E065F3" w:rsidRPr="00577B12" w:rsidRDefault="00E065F3">
            <w:pPr>
              <w:snapToGrid w:val="0"/>
              <w:jc w:val="both"/>
              <w:rPr>
                <w:sz w:val="26"/>
                <w:szCs w:val="26"/>
                <w:lang w:eastAsia="ru-RU"/>
              </w:rPr>
            </w:pPr>
          </w:p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napToGrid w:val="0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Демонтаж рекламных конструкций осуществлялся без привлечения бюджетных средств</w:t>
            </w:r>
          </w:p>
        </w:tc>
      </w:tr>
      <w:tr w:rsidR="00E065F3" w:rsidRPr="00577B12" w:rsidTr="00577B12">
        <w:trPr>
          <w:trHeight w:val="279"/>
        </w:trPr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 w:rsidP="000C77D4">
            <w:pPr>
              <w:pStyle w:val="a9"/>
              <w:numPr>
                <w:ilvl w:val="0"/>
                <w:numId w:val="1"/>
              </w:num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8C54C5">
            <w:pPr>
              <w:pStyle w:val="a3"/>
              <w:snapToGrid w:val="0"/>
              <w:spacing w:line="240" w:lineRule="auto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ru-RU"/>
              </w:rPr>
              <w:t>Исполнение полномочий в области градостроительной деятельности в пределах компетенции, установленной законодательством Российской Федерации</w:t>
            </w:r>
          </w:p>
          <w:p w:rsidR="00E065F3" w:rsidRPr="00577B12" w:rsidRDefault="00E065F3" w:rsidP="008C54C5">
            <w:pPr>
              <w:snapToGri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E065F3">
            <w:pPr>
              <w:snapToGrid w:val="0"/>
              <w:jc w:val="both"/>
              <w:rPr>
                <w:i/>
                <w:sz w:val="26"/>
                <w:szCs w:val="26"/>
                <w:lang w:eastAsia="ru-RU"/>
              </w:rPr>
            </w:pPr>
          </w:p>
          <w:p w:rsidR="00E065F3" w:rsidRPr="00577B12" w:rsidRDefault="00E065F3">
            <w:pPr>
              <w:snapToGrid w:val="0"/>
              <w:jc w:val="both"/>
              <w:rPr>
                <w:i/>
                <w:sz w:val="26"/>
                <w:szCs w:val="26"/>
                <w:lang w:eastAsia="ru-RU"/>
              </w:rPr>
            </w:pPr>
          </w:p>
          <w:p w:rsidR="00E065F3" w:rsidRPr="00577B12" w:rsidRDefault="00E065F3">
            <w:pPr>
              <w:snapToGrid w:val="0"/>
              <w:jc w:val="both"/>
              <w:rPr>
                <w:i/>
                <w:sz w:val="26"/>
                <w:szCs w:val="26"/>
                <w:lang w:eastAsia="ru-RU"/>
              </w:rPr>
            </w:pPr>
          </w:p>
          <w:p w:rsidR="00E065F3" w:rsidRPr="00577B12" w:rsidRDefault="00E065F3">
            <w:pPr>
              <w:snapToGrid w:val="0"/>
              <w:jc w:val="both"/>
              <w:rPr>
                <w:sz w:val="26"/>
                <w:szCs w:val="26"/>
                <w:lang w:eastAsia="ru-RU"/>
              </w:rPr>
            </w:pPr>
          </w:p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148,5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E065F3" w:rsidRPr="00577B12" w:rsidRDefault="00977442" w:rsidP="0065415B">
            <w:pPr>
              <w:suppressAutoHyphens w:val="0"/>
              <w:spacing w:beforeAutospacing="1"/>
              <w:rPr>
                <w:sz w:val="26"/>
                <w:szCs w:val="26"/>
              </w:rPr>
            </w:pPr>
            <w:r w:rsidRPr="00577B12">
              <w:rPr>
                <w:color w:val="000000"/>
                <w:sz w:val="26"/>
                <w:szCs w:val="26"/>
                <w:lang w:eastAsia="ru-RU"/>
              </w:rPr>
              <w:t xml:space="preserve">Для исполнения </w:t>
            </w:r>
            <w:proofErr w:type="gramStart"/>
            <w:r w:rsidRPr="00577B12">
              <w:rPr>
                <w:color w:val="000000"/>
                <w:sz w:val="26"/>
                <w:szCs w:val="26"/>
                <w:lang w:eastAsia="ru-RU"/>
              </w:rPr>
              <w:t>функций, возложенных на управление архитектуры и градостроительства администрации Советского района приобретены</w:t>
            </w:r>
            <w:proofErr w:type="gramEnd"/>
            <w:r w:rsidRPr="00577B12">
              <w:rPr>
                <w:color w:val="000000"/>
                <w:sz w:val="26"/>
                <w:szCs w:val="26"/>
                <w:lang w:eastAsia="ru-RU"/>
              </w:rPr>
              <w:t>: (процессор,</w:t>
            </w:r>
            <w:r w:rsidR="006575D8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монитор,</w:t>
            </w:r>
            <w:r w:rsidR="006575D8" w:rsidRPr="00577B1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77B12">
              <w:rPr>
                <w:color w:val="000000"/>
                <w:sz w:val="26"/>
                <w:szCs w:val="26"/>
                <w:lang w:eastAsia="ru-RU"/>
              </w:rPr>
              <w:t>многофункциональное устройство, мышь компьютерная, клавиатура, канцелярские принадлежности)</w:t>
            </w:r>
          </w:p>
          <w:p w:rsidR="00E065F3" w:rsidRPr="00577B12" w:rsidRDefault="00E065F3" w:rsidP="0065415B">
            <w:pPr>
              <w:snapToGrid w:val="0"/>
              <w:rPr>
                <w:sz w:val="26"/>
                <w:szCs w:val="26"/>
                <w:lang w:eastAsia="ru-RU"/>
              </w:rPr>
            </w:pPr>
          </w:p>
        </w:tc>
      </w:tr>
    </w:tbl>
    <w:p w:rsidR="006575D8" w:rsidRPr="00577B12" w:rsidRDefault="006575D8">
      <w:pPr>
        <w:jc w:val="both"/>
        <w:rPr>
          <w:sz w:val="26"/>
          <w:szCs w:val="26"/>
          <w:lang w:eastAsia="ru-RU"/>
        </w:rPr>
      </w:pPr>
    </w:p>
    <w:p w:rsidR="00B825AA" w:rsidRPr="00577B12" w:rsidRDefault="00B825AA">
      <w:pPr>
        <w:jc w:val="both"/>
        <w:rPr>
          <w:b/>
          <w:sz w:val="26"/>
          <w:szCs w:val="26"/>
          <w:lang w:eastAsia="ru-RU"/>
        </w:rPr>
      </w:pPr>
    </w:p>
    <w:p w:rsidR="00E065F3" w:rsidRPr="00577B12" w:rsidRDefault="00977442" w:rsidP="00577B12">
      <w:pPr>
        <w:ind w:firstLine="709"/>
        <w:jc w:val="both"/>
        <w:rPr>
          <w:b/>
          <w:sz w:val="26"/>
          <w:szCs w:val="26"/>
        </w:rPr>
      </w:pPr>
      <w:r w:rsidRPr="00577B12">
        <w:rPr>
          <w:b/>
          <w:sz w:val="26"/>
          <w:szCs w:val="26"/>
          <w:lang w:eastAsia="ru-RU"/>
        </w:rPr>
        <w:t>5. Исполнение целевых показателей результатов реализации программы за 2019 год</w:t>
      </w:r>
    </w:p>
    <w:p w:rsidR="00E065F3" w:rsidRPr="00577B12" w:rsidRDefault="00E065F3">
      <w:pPr>
        <w:ind w:firstLine="567"/>
        <w:jc w:val="both"/>
        <w:rPr>
          <w:sz w:val="26"/>
          <w:szCs w:val="26"/>
          <w:lang w:eastAsia="ru-RU"/>
        </w:rPr>
      </w:pPr>
    </w:p>
    <w:tbl>
      <w:tblPr>
        <w:tblW w:w="9836" w:type="dxa"/>
        <w:tblInd w:w="8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CellMar>
          <w:left w:w="78" w:type="dxa"/>
        </w:tblCellMar>
        <w:tblLook w:val="0000"/>
      </w:tblPr>
      <w:tblGrid>
        <w:gridCol w:w="567"/>
        <w:gridCol w:w="4532"/>
        <w:gridCol w:w="1417"/>
        <w:gridCol w:w="1701"/>
        <w:gridCol w:w="1619"/>
      </w:tblGrid>
      <w:tr w:rsidR="00E065F3" w:rsidRPr="00577B12" w:rsidTr="00577B12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577B12">
              <w:rPr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577B12">
              <w:rPr>
                <w:sz w:val="26"/>
                <w:szCs w:val="26"/>
                <w:lang w:eastAsia="en-US"/>
              </w:rPr>
              <w:t>/</w:t>
            </w:r>
            <w:proofErr w:type="spellStart"/>
            <w:r w:rsidRPr="00577B12">
              <w:rPr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Наименование ц</w:t>
            </w:r>
            <w:r w:rsidRPr="00577B12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Значение ц</w:t>
            </w:r>
            <w:r w:rsidRPr="00577B12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6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ru-RU"/>
              </w:rPr>
            </w:pPr>
            <w:r w:rsidRPr="00577B12">
              <w:rPr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ru-RU"/>
              </w:rPr>
              <w:t>(%)</w:t>
            </w:r>
          </w:p>
        </w:tc>
      </w:tr>
      <w:tr w:rsidR="00E065F3" w:rsidRPr="00577B12" w:rsidTr="00577B12">
        <w:trPr>
          <w:trHeight w:val="908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по программе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фактически</w:t>
            </w:r>
          </w:p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6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E065F3" w:rsidRPr="00577B12" w:rsidTr="00577B12">
        <w:trPr>
          <w:trHeight w:val="19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 w:rsidP="006575D8">
            <w:pPr>
              <w:snapToGrid w:val="0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 xml:space="preserve">Обеспечение территории Советского района градостроительной документацией и внедрение автоматизированной информационной системы обеспечения градостроительной деятельности, %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E065F3">
            <w:pPr>
              <w:pStyle w:val="a3"/>
              <w:jc w:val="center"/>
              <w:rPr>
                <w:color w:val="000000"/>
                <w:sz w:val="26"/>
                <w:szCs w:val="26"/>
              </w:rPr>
            </w:pPr>
          </w:p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E065F3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E065F3" w:rsidRPr="00577B12" w:rsidRDefault="00E065F3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95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</w:p>
          <w:p w:rsidR="00E065F3" w:rsidRPr="00577B12" w:rsidRDefault="00E065F3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</w:p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en-US"/>
              </w:rPr>
              <w:t>100</w:t>
            </w:r>
            <w:r w:rsidR="006575D8" w:rsidRPr="00577B12">
              <w:rPr>
                <w:sz w:val="26"/>
                <w:szCs w:val="26"/>
                <w:lang w:eastAsia="en-US"/>
              </w:rPr>
              <w:t>,0</w:t>
            </w:r>
          </w:p>
        </w:tc>
      </w:tr>
      <w:tr w:rsidR="00E065F3" w:rsidRPr="00577B12" w:rsidTr="00577B12">
        <w:trPr>
          <w:trHeight w:val="19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 w:rsidP="006575D8">
            <w:pPr>
              <w:snapToGrid w:val="0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Обеспечение С</w:t>
            </w:r>
            <w:r w:rsidR="006575D8" w:rsidRPr="00577B12">
              <w:rPr>
                <w:sz w:val="26"/>
                <w:szCs w:val="26"/>
                <w:lang w:eastAsia="en-US"/>
              </w:rPr>
              <w:t xml:space="preserve">оветского района документацией  </w:t>
            </w:r>
            <w:r w:rsidRPr="00577B12">
              <w:rPr>
                <w:sz w:val="26"/>
                <w:szCs w:val="26"/>
                <w:lang w:eastAsia="en-US"/>
              </w:rPr>
              <w:t xml:space="preserve">по планировке территории, %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en-US"/>
              </w:rPr>
              <w:t>100</w:t>
            </w:r>
            <w:r w:rsidR="006575D8" w:rsidRPr="00577B12">
              <w:rPr>
                <w:sz w:val="26"/>
                <w:szCs w:val="26"/>
                <w:lang w:eastAsia="en-US"/>
              </w:rPr>
              <w:t>,0</w:t>
            </w:r>
          </w:p>
        </w:tc>
      </w:tr>
      <w:tr w:rsidR="00E065F3" w:rsidRPr="00577B12" w:rsidTr="00577B12">
        <w:trPr>
          <w:trHeight w:val="19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 w:rsidP="006575D8">
            <w:pPr>
              <w:snapToGrid w:val="0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Демонтаж рекла</w:t>
            </w:r>
            <w:r w:rsidR="006575D8" w:rsidRPr="00577B12">
              <w:rPr>
                <w:sz w:val="26"/>
                <w:szCs w:val="26"/>
                <w:lang w:eastAsia="en-US"/>
              </w:rPr>
              <w:t xml:space="preserve">мных конструкций, установленных </w:t>
            </w:r>
            <w:r w:rsidRPr="00577B12">
              <w:rPr>
                <w:sz w:val="26"/>
                <w:szCs w:val="26"/>
                <w:lang w:eastAsia="en-US"/>
              </w:rPr>
              <w:t xml:space="preserve">и (или) эксплуатируемых без надлежащего разрешения на территории Советского района, %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en-US"/>
              </w:rPr>
              <w:t>100</w:t>
            </w:r>
            <w:r w:rsidR="006575D8" w:rsidRPr="00577B12">
              <w:rPr>
                <w:sz w:val="26"/>
                <w:szCs w:val="26"/>
                <w:lang w:eastAsia="en-US"/>
              </w:rPr>
              <w:t>,0</w:t>
            </w:r>
          </w:p>
        </w:tc>
      </w:tr>
      <w:tr w:rsidR="00E065F3" w:rsidRPr="00577B12" w:rsidTr="00577B12">
        <w:trPr>
          <w:trHeight w:val="19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E065F3" w:rsidRPr="00577B12" w:rsidRDefault="00977442" w:rsidP="006575D8">
            <w:pPr>
              <w:snapToGrid w:val="0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Техническое о</w:t>
            </w:r>
            <w:r w:rsidR="006575D8" w:rsidRPr="00577B12">
              <w:rPr>
                <w:sz w:val="26"/>
                <w:szCs w:val="26"/>
                <w:lang w:eastAsia="en-US"/>
              </w:rPr>
              <w:t xml:space="preserve">снащение управления архитектуры </w:t>
            </w:r>
            <w:r w:rsidRPr="00577B12">
              <w:rPr>
                <w:sz w:val="26"/>
                <w:szCs w:val="26"/>
                <w:lang w:eastAsia="en-US"/>
              </w:rPr>
              <w:t xml:space="preserve">и градостроительства администрации Советского района, %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jc w:val="center"/>
              <w:rPr>
                <w:sz w:val="26"/>
                <w:szCs w:val="26"/>
                <w:lang w:eastAsia="en-US"/>
              </w:rPr>
            </w:pPr>
            <w:r w:rsidRPr="00577B1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E065F3" w:rsidRPr="00577B12" w:rsidRDefault="00977442">
            <w:pPr>
              <w:snapToGrid w:val="0"/>
              <w:jc w:val="center"/>
              <w:rPr>
                <w:sz w:val="26"/>
                <w:szCs w:val="26"/>
              </w:rPr>
            </w:pPr>
            <w:r w:rsidRPr="00577B12">
              <w:rPr>
                <w:sz w:val="26"/>
                <w:szCs w:val="26"/>
                <w:lang w:eastAsia="en-US"/>
              </w:rPr>
              <w:t>100</w:t>
            </w:r>
            <w:r w:rsidR="006575D8" w:rsidRPr="00577B12">
              <w:rPr>
                <w:sz w:val="26"/>
                <w:szCs w:val="26"/>
                <w:lang w:eastAsia="en-US"/>
              </w:rPr>
              <w:t>,0</w:t>
            </w:r>
          </w:p>
        </w:tc>
      </w:tr>
    </w:tbl>
    <w:p w:rsidR="00E065F3" w:rsidRPr="00577B12" w:rsidRDefault="00E065F3">
      <w:pPr>
        <w:ind w:firstLine="567"/>
        <w:jc w:val="both"/>
        <w:rPr>
          <w:sz w:val="26"/>
          <w:szCs w:val="26"/>
        </w:rPr>
      </w:pPr>
    </w:p>
    <w:p w:rsidR="00E065F3" w:rsidRPr="00577B12" w:rsidRDefault="00977442">
      <w:pPr>
        <w:tabs>
          <w:tab w:val="left" w:pos="1080"/>
        </w:tabs>
        <w:ind w:firstLine="426"/>
        <w:jc w:val="both"/>
        <w:rPr>
          <w:sz w:val="26"/>
          <w:szCs w:val="26"/>
          <w:highlight w:val="yellow"/>
          <w:lang w:eastAsia="ar-SA"/>
        </w:rPr>
      </w:pPr>
      <w:r w:rsidRPr="00577B12">
        <w:rPr>
          <w:sz w:val="26"/>
          <w:szCs w:val="26"/>
        </w:rPr>
        <w:t>*</w:t>
      </w:r>
      <w:r w:rsidRPr="00577B12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577B12">
        <w:rPr>
          <w:sz w:val="26"/>
          <w:szCs w:val="26"/>
          <w:lang w:eastAsia="ar-SA"/>
        </w:rPr>
        <w:t>в</w:t>
      </w:r>
      <w:proofErr w:type="gramEnd"/>
      <w:r w:rsidRPr="00577B12">
        <w:rPr>
          <w:sz w:val="26"/>
          <w:szCs w:val="26"/>
          <w:lang w:eastAsia="ar-SA"/>
        </w:rPr>
        <w:t xml:space="preserve"> %);</w:t>
      </w:r>
    </w:p>
    <w:p w:rsidR="00E065F3" w:rsidRPr="00577B12" w:rsidRDefault="00977442">
      <w:pPr>
        <w:tabs>
          <w:tab w:val="left" w:pos="1080"/>
        </w:tabs>
        <w:ind w:firstLine="426"/>
        <w:jc w:val="both"/>
        <w:rPr>
          <w:sz w:val="26"/>
          <w:szCs w:val="26"/>
          <w:lang w:eastAsia="ar-SA"/>
        </w:rPr>
      </w:pPr>
      <w:r w:rsidRPr="00577B12">
        <w:rPr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577B12">
        <w:rPr>
          <w:sz w:val="26"/>
          <w:szCs w:val="26"/>
          <w:lang w:eastAsia="ar-SA"/>
        </w:rPr>
        <w:t>в</w:t>
      </w:r>
      <w:proofErr w:type="gramEnd"/>
      <w:r w:rsidRPr="00577B12">
        <w:rPr>
          <w:sz w:val="26"/>
          <w:szCs w:val="26"/>
          <w:lang w:eastAsia="ar-SA"/>
        </w:rPr>
        <w:t xml:space="preserve"> %).</w:t>
      </w:r>
    </w:p>
    <w:p w:rsidR="00B825AA" w:rsidRPr="00577B12" w:rsidRDefault="00B825AA">
      <w:pPr>
        <w:tabs>
          <w:tab w:val="left" w:pos="1080"/>
        </w:tabs>
        <w:ind w:firstLine="426"/>
        <w:jc w:val="both"/>
        <w:rPr>
          <w:sz w:val="26"/>
          <w:szCs w:val="26"/>
          <w:lang w:eastAsia="ar-SA"/>
        </w:rPr>
      </w:pPr>
    </w:p>
    <w:p w:rsidR="00B825AA" w:rsidRPr="00577B12" w:rsidRDefault="00B825AA" w:rsidP="00577B12">
      <w:pPr>
        <w:suppressAutoHyphens w:val="0"/>
        <w:ind w:firstLine="709"/>
        <w:jc w:val="both"/>
        <w:rPr>
          <w:rFonts w:eastAsia="SimSun"/>
          <w:b/>
          <w:bCs/>
          <w:iCs/>
          <w:color w:val="auto"/>
          <w:sz w:val="26"/>
          <w:szCs w:val="26"/>
          <w:lang w:eastAsia="ru-RU" w:bidi="ru-RU"/>
        </w:rPr>
      </w:pPr>
      <w:bookmarkStart w:id="3" w:name="_GoBack"/>
      <w:bookmarkEnd w:id="3"/>
      <w:r w:rsidRPr="00577B12">
        <w:rPr>
          <w:b/>
          <w:color w:val="auto"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577B12">
        <w:rPr>
          <w:color w:val="auto"/>
          <w:sz w:val="26"/>
          <w:szCs w:val="26"/>
          <w:lang w:eastAsia="ru-RU"/>
        </w:rPr>
        <w:t xml:space="preserve"> </w:t>
      </w:r>
    </w:p>
    <w:p w:rsidR="00B825AA" w:rsidRPr="00577B12" w:rsidRDefault="00B825AA" w:rsidP="00577B12">
      <w:pPr>
        <w:suppressAutoHyphens w:val="0"/>
        <w:ind w:firstLine="709"/>
        <w:jc w:val="both"/>
        <w:rPr>
          <w:color w:val="auto"/>
          <w:sz w:val="26"/>
          <w:szCs w:val="26"/>
          <w:lang w:eastAsia="ru-RU"/>
        </w:rPr>
      </w:pPr>
      <w:r w:rsidRPr="00577B12">
        <w:rPr>
          <w:color w:val="auto"/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577B12">
        <w:rPr>
          <w:rFonts w:eastAsia="SimSun"/>
          <w:bCs/>
          <w:iCs/>
          <w:color w:val="auto"/>
          <w:sz w:val="26"/>
          <w:szCs w:val="26"/>
          <w:lang w:eastAsia="ru-RU" w:bidi="ru-RU"/>
        </w:rPr>
        <w:t>«</w:t>
      </w:r>
      <w:r w:rsidRPr="00577B12">
        <w:rPr>
          <w:color w:val="auto"/>
          <w:sz w:val="26"/>
          <w:szCs w:val="26"/>
          <w:lang w:eastAsia="ru-RU"/>
        </w:rPr>
        <w:t>О Методике оценки эффективности</w:t>
      </w:r>
      <w:r w:rsidRPr="00577B12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 </w:t>
      </w:r>
      <w:r w:rsidRPr="00577B12">
        <w:rPr>
          <w:color w:val="000000"/>
          <w:sz w:val="26"/>
          <w:szCs w:val="26"/>
          <w:lang w:eastAsia="ru-RU"/>
        </w:rPr>
        <w:t xml:space="preserve">реализации </w:t>
      </w:r>
      <w:r w:rsidRPr="00577B12">
        <w:rPr>
          <w:color w:val="auto"/>
          <w:sz w:val="26"/>
          <w:szCs w:val="26"/>
          <w:lang w:eastAsia="ru-RU"/>
        </w:rPr>
        <w:t>муниципальных программ Советского района</w:t>
      </w:r>
      <w:r w:rsidRPr="00577B12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»  муниципальная программа </w:t>
      </w:r>
      <w:r w:rsidRPr="00577B12">
        <w:rPr>
          <w:color w:val="auto"/>
          <w:sz w:val="26"/>
          <w:szCs w:val="26"/>
          <w:lang w:eastAsia="ru-RU"/>
        </w:rPr>
        <w:t>оценивается как «эффективная» (значение балльной интегральной оценки составляет – 9,31 баллов).</w:t>
      </w:r>
    </w:p>
    <w:p w:rsidR="00B825AA" w:rsidRPr="00577B12" w:rsidRDefault="00B825AA" w:rsidP="00B825AA">
      <w:pPr>
        <w:suppressAutoHyphens w:val="0"/>
        <w:jc w:val="both"/>
        <w:rPr>
          <w:b/>
          <w:color w:val="auto"/>
          <w:sz w:val="26"/>
          <w:szCs w:val="26"/>
          <w:lang w:eastAsia="ru-RU"/>
        </w:rPr>
      </w:pPr>
    </w:p>
    <w:p w:rsidR="00B825AA" w:rsidRPr="00577B12" w:rsidRDefault="00B825AA" w:rsidP="00B825AA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lang w:eastAsia="ar-SA"/>
        </w:rPr>
      </w:pPr>
    </w:p>
    <w:p w:rsidR="00B825AA" w:rsidRPr="00577B12" w:rsidRDefault="00B825AA">
      <w:pPr>
        <w:tabs>
          <w:tab w:val="left" w:pos="1080"/>
        </w:tabs>
        <w:ind w:firstLine="426"/>
        <w:jc w:val="both"/>
        <w:rPr>
          <w:sz w:val="26"/>
          <w:szCs w:val="26"/>
          <w:lang w:eastAsia="ar-SA"/>
        </w:rPr>
      </w:pPr>
    </w:p>
    <w:sectPr w:rsidR="00B825AA" w:rsidRPr="00577B12" w:rsidSect="00577B12">
      <w:pgSz w:w="11906" w:h="16838"/>
      <w:pgMar w:top="1134" w:right="726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812A0"/>
    <w:multiLevelType w:val="hybridMultilevel"/>
    <w:tmpl w:val="7AF804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5F3"/>
    <w:rsid w:val="000C77D4"/>
    <w:rsid w:val="001A4B83"/>
    <w:rsid w:val="001D5EB8"/>
    <w:rsid w:val="00213258"/>
    <w:rsid w:val="00247D11"/>
    <w:rsid w:val="00577B12"/>
    <w:rsid w:val="00611B1D"/>
    <w:rsid w:val="006518FD"/>
    <w:rsid w:val="0065415B"/>
    <w:rsid w:val="006575D8"/>
    <w:rsid w:val="008C54C5"/>
    <w:rsid w:val="00916077"/>
    <w:rsid w:val="00977442"/>
    <w:rsid w:val="00B751A1"/>
    <w:rsid w:val="00B825AA"/>
    <w:rsid w:val="00D04379"/>
    <w:rsid w:val="00E0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E0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qFormat/>
    <w:rsid w:val="004F1DE0"/>
    <w:rPr>
      <w:rFonts w:ascii="Times New Roman" w:hAnsi="Times New Roman" w:cs="Times New Roman"/>
      <w:sz w:val="22"/>
      <w:szCs w:val="22"/>
    </w:rPr>
  </w:style>
  <w:style w:type="paragraph" w:customStyle="1" w:styleId="1">
    <w:name w:val="Заголовок1"/>
    <w:basedOn w:val="a"/>
    <w:next w:val="a3"/>
    <w:qFormat/>
    <w:rsid w:val="00B751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B751A1"/>
    <w:pPr>
      <w:spacing w:after="140" w:line="288" w:lineRule="auto"/>
    </w:pPr>
  </w:style>
  <w:style w:type="paragraph" w:styleId="a4">
    <w:name w:val="List"/>
    <w:basedOn w:val="a3"/>
    <w:rsid w:val="00B751A1"/>
    <w:rPr>
      <w:rFonts w:cs="Mangal"/>
    </w:rPr>
  </w:style>
  <w:style w:type="paragraph" w:styleId="a5">
    <w:name w:val="caption"/>
    <w:basedOn w:val="a"/>
    <w:qFormat/>
    <w:rsid w:val="00B751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B751A1"/>
    <w:pPr>
      <w:suppressLineNumbers/>
    </w:pPr>
    <w:rPr>
      <w:rFonts w:cs="Mangal"/>
    </w:rPr>
  </w:style>
  <w:style w:type="paragraph" w:customStyle="1" w:styleId="western">
    <w:name w:val="western"/>
    <w:basedOn w:val="a"/>
    <w:qFormat/>
    <w:rsid w:val="008A04F4"/>
    <w:pPr>
      <w:suppressAutoHyphens w:val="0"/>
      <w:spacing w:beforeAutospacing="1" w:after="142" w:line="288" w:lineRule="auto"/>
    </w:pPr>
    <w:rPr>
      <w:lang w:eastAsia="ru-RU"/>
    </w:rPr>
  </w:style>
  <w:style w:type="paragraph" w:customStyle="1" w:styleId="a7">
    <w:name w:val="Содержимое таблицы"/>
    <w:basedOn w:val="a"/>
    <w:qFormat/>
    <w:rsid w:val="00B751A1"/>
  </w:style>
  <w:style w:type="paragraph" w:customStyle="1" w:styleId="a8">
    <w:name w:val="Заголовок таблицы"/>
    <w:basedOn w:val="a7"/>
    <w:qFormat/>
    <w:rsid w:val="00B751A1"/>
  </w:style>
  <w:style w:type="paragraph" w:styleId="a9">
    <w:name w:val="List Paragraph"/>
    <w:basedOn w:val="a"/>
    <w:uiPriority w:val="34"/>
    <w:qFormat/>
    <w:rsid w:val="001A4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89042A-4625-430E-B334-C01496C27FC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C44B73-96D1-4974-B88C-1990D8721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F0F2D-C444-452F-8881-9FD7AA1B4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Петровна Солина</dc:creator>
  <dc:description/>
  <cp:lastModifiedBy>Пользователь</cp:lastModifiedBy>
  <cp:revision>26</cp:revision>
  <cp:lastPrinted>2020-03-16T04:16:00Z</cp:lastPrinted>
  <dcterms:created xsi:type="dcterms:W3CDTF">2020-01-22T07:46:00Z</dcterms:created>
  <dcterms:modified xsi:type="dcterms:W3CDTF">2020-04-02T10:07:00Z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</vt:lpwstr>
  </property>
  <property fmtid="{D5CDD505-2E9C-101B-9397-08002B2CF9AE}" pid="10" name="�����������_x0020_����">
    <vt:bool>false</vt:bool>
  </property>
</Properties>
</file>